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EF0C" w14:textId="77777777" w:rsidR="00077118" w:rsidRDefault="004C6258" w:rsidP="005047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55743324" w14:textId="2E2AFB92" w:rsidR="00B16445" w:rsidRDefault="004C6258" w:rsidP="005047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472A"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="00077118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50472A">
        <w:rPr>
          <w:rFonts w:ascii="Times New Roman" w:hAnsi="Times New Roman" w:cs="Times New Roman"/>
          <w:b/>
          <w:sz w:val="28"/>
          <w:szCs w:val="28"/>
        </w:rPr>
        <w:t>ехнологии в музыкальном и художественном образовании</w:t>
      </w:r>
    </w:p>
    <w:p w14:paraId="65DAD247" w14:textId="77777777" w:rsidR="0050472A" w:rsidRDefault="0050472A" w:rsidP="00504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1E4B5" w14:textId="77777777" w:rsidR="0050472A" w:rsidRDefault="0050472A" w:rsidP="005047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Шалай Н.В.</w:t>
      </w:r>
    </w:p>
    <w:p w14:paraId="276FB159" w14:textId="6F20EDB8" w:rsidR="0050472A" w:rsidRDefault="0050472A" w:rsidP="005047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музыки, МАОУ </w:t>
      </w:r>
      <w:r w:rsidR="00077118">
        <w:rPr>
          <w:rFonts w:ascii="Times New Roman" w:hAnsi="Times New Roman" w:cs="Times New Roman"/>
          <w:b/>
          <w:i/>
          <w:sz w:val="28"/>
          <w:szCs w:val="28"/>
        </w:rPr>
        <w:t xml:space="preserve">СОШ№45 </w:t>
      </w:r>
      <w:r>
        <w:rPr>
          <w:rFonts w:ascii="Times New Roman" w:hAnsi="Times New Roman" w:cs="Times New Roman"/>
          <w:b/>
          <w:i/>
          <w:sz w:val="28"/>
          <w:szCs w:val="28"/>
        </w:rPr>
        <w:t>г. Тюмени</w:t>
      </w:r>
    </w:p>
    <w:p w14:paraId="02F362A7" w14:textId="77777777" w:rsidR="0050472A" w:rsidRDefault="0050472A" w:rsidP="005047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E1C4070" w14:textId="77777777" w:rsidR="0050472A" w:rsidRDefault="0050472A" w:rsidP="005047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CE0E321" w14:textId="2FD9D5FE" w:rsidR="0019359A" w:rsidRDefault="0019359A" w:rsidP="0050472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жизнь, реформа общеобразовательной школы, ЕГЭ, ГИА и </w:t>
      </w:r>
      <w:r w:rsidR="00077118">
        <w:rPr>
          <w:rFonts w:ascii="Times New Roman" w:hAnsi="Times New Roman" w:cs="Times New Roman"/>
          <w:sz w:val="28"/>
          <w:szCs w:val="28"/>
        </w:rPr>
        <w:t>внедрение ФГОС</w:t>
      </w:r>
      <w:r>
        <w:rPr>
          <w:rFonts w:ascii="Times New Roman" w:hAnsi="Times New Roman" w:cs="Times New Roman"/>
          <w:sz w:val="28"/>
          <w:szCs w:val="28"/>
        </w:rPr>
        <w:t xml:space="preserve"> ставит перед учителями музыки все более сложные задачи. Во многом решения найдут отражение во внедрении новых инновационных технологий, интерактивных методов обучения, новых подходах, метапредметных связях.</w:t>
      </w:r>
    </w:p>
    <w:p w14:paraId="4A763CAF" w14:textId="77777777" w:rsidR="00DD298C" w:rsidRDefault="00DD298C" w:rsidP="00DD298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подходы к обучению делятся на два основных типа – репродуктивный и проблемный. Репродуктивная ориентация образовательного процесса воплощается в технологическом подходе, а проблемная ориентация – в поисковом. Технологический подход модернизирует традиционное обучение на основе преобладающей репродуктивной (воспроизводящей) деятельности учащихся. В рамках этого подхода учебный процесс ориентирован на традиционные дидактические задачи обучения, строится как «технологический», конвейерный процесс с четко фиксированными, детально описанными ожидаемыми результатами.</w:t>
      </w:r>
    </w:p>
    <w:p w14:paraId="3502DB4B" w14:textId="77777777" w:rsidR="00DD298C" w:rsidRDefault="00DD298C" w:rsidP="00DD298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Поисковый подход преобразует традиционное обучение на основе продуктивной деятельности учащихся. В рамках этого подхода целью является развитие у учащихся возможностей самостоятельно осваивать новый опыт; ориентиром деятельности педагога и учащихся является порождение новых знаний, способов действия.</w:t>
      </w:r>
    </w:p>
    <w:p w14:paraId="49A39E4B" w14:textId="77777777" w:rsidR="00DD298C" w:rsidRDefault="00DD298C" w:rsidP="00DD298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«Образовательная технология – это упорядоченная система действий, выполнение которых приводит к гарантированному достижению педагогических целей» (Д.Г. Левитес).</w:t>
      </w:r>
    </w:p>
    <w:p w14:paraId="24FC791E" w14:textId="56F7D2D9" w:rsidR="0019359A" w:rsidRDefault="0019359A" w:rsidP="0050472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учитель-практик с 3</w:t>
      </w:r>
      <w:r w:rsidR="00077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-летним стажем работы в школе, предлагаю познакомиться с педагогическими находками в области моего любимого предмета.</w:t>
      </w:r>
    </w:p>
    <w:p w14:paraId="04BF2D86" w14:textId="77777777" w:rsidR="00DD298C" w:rsidRDefault="00D35DA0" w:rsidP="0050472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педагог В.А. Сухомлинский писал: «Слово никогда не может до конца объяснить всю глубину музыки, но без слова нельзя приблизиться к этой тончайшей сфере познания чувств». </w:t>
      </w:r>
      <w:r w:rsidR="0019359A">
        <w:rPr>
          <w:rFonts w:ascii="Times New Roman" w:hAnsi="Times New Roman" w:cs="Times New Roman"/>
          <w:sz w:val="28"/>
          <w:szCs w:val="28"/>
        </w:rPr>
        <w:t xml:space="preserve">Впервые ознакомившись с упражнениями из сборника «Ритмы, звуки и слова» Т.А. Боровик, я увидела, </w:t>
      </w:r>
      <w:r w:rsidR="00DD298C">
        <w:rPr>
          <w:rFonts w:ascii="Times New Roman" w:hAnsi="Times New Roman" w:cs="Times New Roman"/>
          <w:sz w:val="28"/>
          <w:szCs w:val="28"/>
        </w:rPr>
        <w:t>как много общего есть в музыке,</w:t>
      </w:r>
      <w:r w:rsidR="0019359A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DD298C">
        <w:rPr>
          <w:rFonts w:ascii="Times New Roman" w:hAnsi="Times New Roman" w:cs="Times New Roman"/>
          <w:sz w:val="28"/>
          <w:szCs w:val="28"/>
        </w:rPr>
        <w:t xml:space="preserve"> и изобразительном искусстве</w:t>
      </w:r>
      <w:r w:rsidR="0019359A">
        <w:rPr>
          <w:rFonts w:ascii="Times New Roman" w:hAnsi="Times New Roman" w:cs="Times New Roman"/>
          <w:sz w:val="28"/>
          <w:szCs w:val="28"/>
        </w:rPr>
        <w:t>.</w:t>
      </w:r>
      <w:r w:rsidR="00DD298C">
        <w:rPr>
          <w:rFonts w:ascii="Times New Roman" w:hAnsi="Times New Roman" w:cs="Times New Roman"/>
          <w:sz w:val="28"/>
          <w:szCs w:val="28"/>
        </w:rPr>
        <w:t xml:space="preserve"> Пример –</w:t>
      </w: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="00DD2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D298C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7 сборника)</w:t>
      </w:r>
      <w:r w:rsidR="00DD298C">
        <w:rPr>
          <w:rFonts w:ascii="Times New Roman" w:hAnsi="Times New Roman" w:cs="Times New Roman"/>
          <w:sz w:val="28"/>
          <w:szCs w:val="28"/>
        </w:rPr>
        <w:t>, упражнение «Ленивый жук»</w:t>
      </w:r>
      <w:r>
        <w:rPr>
          <w:rFonts w:ascii="Times New Roman" w:hAnsi="Times New Roman" w:cs="Times New Roman"/>
          <w:sz w:val="28"/>
          <w:szCs w:val="28"/>
        </w:rPr>
        <w:t xml:space="preserve"> на стихи В. Фишкина</w:t>
      </w:r>
      <w:r w:rsidR="00DD298C">
        <w:rPr>
          <w:rFonts w:ascii="Times New Roman" w:hAnsi="Times New Roman" w:cs="Times New Roman"/>
          <w:sz w:val="28"/>
          <w:szCs w:val="28"/>
        </w:rPr>
        <w:t xml:space="preserve">. Пение по линиям – своеобразный способ «рисования» голосом (интонационно-речевая живопись). Исполнение влияет на развитие пластичности, гибкости голоса, его диапазона; позволяет избежать психологического дискомфорта от пения (особенно у детей-«гудошников»). </w:t>
      </w:r>
    </w:p>
    <w:p w14:paraId="354214F1" w14:textId="77777777" w:rsidR="0019359A" w:rsidRDefault="00D35DA0" w:rsidP="0050472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– упражнение «Маленькая прачка» (стр.44 сборника) на стихи М. Яснова, прочтение стихотворения с различными интонациями в голосе, определяемыми по мимическим картинкам.</w:t>
      </w:r>
    </w:p>
    <w:p w14:paraId="432A4249" w14:textId="77777777" w:rsidR="008837E6" w:rsidRDefault="00DB358C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нравится детям озвучивание стихотворений (методика </w:t>
      </w:r>
      <w:r>
        <w:rPr>
          <w:rFonts w:ascii="Times New Roman" w:hAnsi="Times New Roman" w:cs="Times New Roman"/>
          <w:sz w:val="28"/>
          <w:szCs w:val="28"/>
        </w:rPr>
        <w:br/>
        <w:t xml:space="preserve">Т.А. Боровик и Н.Н. Гришанович). </w:t>
      </w:r>
      <w:r w:rsidR="008837E6">
        <w:rPr>
          <w:rFonts w:ascii="Times New Roman" w:hAnsi="Times New Roman" w:cs="Times New Roman"/>
          <w:sz w:val="28"/>
          <w:szCs w:val="28"/>
        </w:rPr>
        <w:t>Когда мы начинаем озвучивать стихотворение, мы используем методы элементарной музыкальной импровизации.  В основе импровизации лежит звукоподражание. Звукоподражание может быть инструментальное (знакомство с инструментами), речевое, шумовое и смешанное.</w:t>
      </w:r>
    </w:p>
    <w:p w14:paraId="473DB11A" w14:textId="77777777" w:rsidR="008837E6" w:rsidRDefault="008837E6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способы игры включают:</w:t>
      </w:r>
    </w:p>
    <w:p w14:paraId="24C01055" w14:textId="77777777" w:rsidR="008837E6" w:rsidRDefault="008837E6" w:rsidP="008837E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 (игра ладошкой);</w:t>
      </w:r>
    </w:p>
    <w:p w14:paraId="773F5734" w14:textId="77777777" w:rsidR="008837E6" w:rsidRDefault="008837E6" w:rsidP="008837E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мелодии (одним пальцем);</w:t>
      </w:r>
    </w:p>
    <w:p w14:paraId="54016D49" w14:textId="77777777" w:rsidR="008837E6" w:rsidRDefault="00DB358C" w:rsidP="008837E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аккордами;</w:t>
      </w:r>
    </w:p>
    <w:p w14:paraId="55CA6C0D" w14:textId="77777777" w:rsidR="00DB358C" w:rsidRDefault="00DB358C" w:rsidP="008837E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Озвучивание каждой строчки текста.</w:t>
      </w:r>
    </w:p>
    <w:p w14:paraId="51A00317" w14:textId="77777777" w:rsidR="00AE7512" w:rsidRPr="00AE7512" w:rsidRDefault="00DB358C" w:rsidP="00AE7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могу привести возможные способы озвучивания следующих стихотворений: «Звезда полей» Н. Рубцова, «Зимняя дорога», «В темном небе…».</w:t>
      </w:r>
    </w:p>
    <w:p w14:paraId="02A3776E" w14:textId="77777777" w:rsidR="008837E6" w:rsidRDefault="008837E6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«Зимняя дорога»</w:t>
      </w:r>
    </w:p>
    <w:p w14:paraId="542963EB" w14:textId="77777777" w:rsidR="008837E6" w:rsidRDefault="008837E6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кони мчатся в поле (ксилофон)</w:t>
      </w:r>
    </w:p>
    <w:p w14:paraId="52EB079D" w14:textId="77777777" w:rsidR="008837E6" w:rsidRDefault="008837E6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звоны гудят над дугой (колокольчик)</w:t>
      </w:r>
    </w:p>
    <w:p w14:paraId="1D8FE954" w14:textId="77777777" w:rsidR="008837E6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Запевают о воле и доле (мелодия, однозвучно звенит колокольчик)</w:t>
      </w:r>
    </w:p>
    <w:p w14:paraId="34F70672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Навевают на сердце покой (треугольник)</w:t>
      </w:r>
    </w:p>
    <w:p w14:paraId="03BF0F78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змейкой сребристой дорожки,</w:t>
      </w:r>
    </w:p>
    <w:p w14:paraId="53C13015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золота в небе блестят (металлофон)</w:t>
      </w:r>
    </w:p>
    <w:p w14:paraId="355E6607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унылые месяца рожки </w:t>
      </w:r>
    </w:p>
    <w:p w14:paraId="017CF091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морозную мглу заблестят (колокольчик, треугольник)</w:t>
      </w:r>
    </w:p>
    <w:p w14:paraId="31258BDF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видно в сребристом тумане (кластер)</w:t>
      </w:r>
    </w:p>
    <w:p w14:paraId="0873AF66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блестит, как холодная сталь (пластинчатый металлофон)</w:t>
      </w:r>
    </w:p>
    <w:p w14:paraId="591CA2AC" w14:textId="77777777" w:rsidR="00AE7512" w:rsidRDefault="00AE7512" w:rsidP="008837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мои легкие сани (ксилофон)</w:t>
      </w:r>
    </w:p>
    <w:p w14:paraId="3A999509" w14:textId="77777777" w:rsidR="009B6FEB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Уношусь в них я в синюю даль (колокольчик).</w:t>
      </w:r>
    </w:p>
    <w:p w14:paraId="30F755AF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B9EE521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«Звезда полей»</w:t>
      </w:r>
    </w:p>
    <w:p w14:paraId="39C8F290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полей (треугольник) во мгле заледенелой (кластер)</w:t>
      </w:r>
    </w:p>
    <w:p w14:paraId="6D0E5467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Остановившись, смотрит в полынью (детские цимбалы)</w:t>
      </w:r>
    </w:p>
    <w:p w14:paraId="59C8E84E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на часах 12 прозвенело, (соль)</w:t>
      </w:r>
    </w:p>
    <w:p w14:paraId="0B84DFF7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сон окутал Родину мою… (арфа)</w:t>
      </w:r>
    </w:p>
    <w:p w14:paraId="0390C23A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полей! В минуты потрясений (кластер)</w:t>
      </w:r>
    </w:p>
    <w:p w14:paraId="6377E716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вспоминал, как тихо за холмом (шорох)</w:t>
      </w:r>
    </w:p>
    <w:p w14:paraId="09E923CB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горит над золотом осенним, (маракас)</w:t>
      </w:r>
    </w:p>
    <w:p w14:paraId="500ECC55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горит над зимним серебром (трубчатый металлофон).</w:t>
      </w:r>
    </w:p>
    <w:p w14:paraId="62C1AB73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ADB3B10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темном небе (кластер)</w:t>
      </w:r>
    </w:p>
    <w:p w14:paraId="077597F4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мягкой туче (арфа)</w:t>
      </w:r>
    </w:p>
    <w:p w14:paraId="45531587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луна (треугольник)</w:t>
      </w:r>
    </w:p>
    <w:p w14:paraId="1F6DA420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 поле снег летучий (маракас)</w:t>
      </w:r>
    </w:p>
    <w:p w14:paraId="4C3E2F6C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Тишина… (тсс…)</w:t>
      </w:r>
    </w:p>
    <w:p w14:paraId="08AE2D3C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 поле темный-темный смотрит лес (открытые струны ф</w:t>
      </w:r>
      <w:r w:rsidR="00DB25B4">
        <w:rPr>
          <w:rFonts w:ascii="Times New Roman" w:hAnsi="Times New Roman" w:cs="Times New Roman"/>
          <w:sz w:val="28"/>
          <w:szCs w:val="28"/>
        </w:rPr>
        <w:t>ортепиа</w:t>
      </w:r>
      <w:r>
        <w:rPr>
          <w:rFonts w:ascii="Times New Roman" w:hAnsi="Times New Roman" w:cs="Times New Roman"/>
          <w:sz w:val="28"/>
          <w:szCs w:val="28"/>
        </w:rPr>
        <w:t>но)</w:t>
      </w:r>
    </w:p>
    <w:p w14:paraId="1D0A18F6" w14:textId="77777777" w:rsidR="00AE7512" w:rsidRDefault="00AE7512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Дед Мороз стоит огромный </w:t>
      </w:r>
      <w:r w:rsidR="00DB25B4">
        <w:rPr>
          <w:rFonts w:ascii="Times New Roman" w:hAnsi="Times New Roman" w:cs="Times New Roman"/>
          <w:sz w:val="28"/>
          <w:szCs w:val="28"/>
        </w:rPr>
        <w:t>(бубен)</w:t>
      </w:r>
    </w:p>
    <w:p w14:paraId="276C57C1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елки слез… (пакет целлофановый)</w:t>
      </w:r>
    </w:p>
    <w:p w14:paraId="026F5E69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он в белом (коробочки)</w:t>
      </w:r>
    </w:p>
    <w:p w14:paraId="058586B7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обновах и звездах (металлофон)</w:t>
      </w:r>
    </w:p>
    <w:p w14:paraId="6E8DC02B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белой шапке и в пуховых сапогах</w:t>
      </w:r>
    </w:p>
    <w:p w14:paraId="4F123077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серебряных сосульках борода (свистулька)</w:t>
      </w:r>
    </w:p>
    <w:p w14:paraId="07DA23B8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рту его свистулька изо льда (металлофон)</w:t>
      </w:r>
    </w:p>
    <w:p w14:paraId="5698FF31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по сугробам улеглись</w:t>
      </w:r>
    </w:p>
    <w:p w14:paraId="4682E13A" w14:textId="77777777" w:rsidR="00DB25B4" w:rsidRDefault="00DB25B4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огонечками зажглись…  (металлофон)</w:t>
      </w:r>
    </w:p>
    <w:p w14:paraId="26075386" w14:textId="77777777" w:rsidR="00450E3C" w:rsidRDefault="00450E3C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21C1346" w14:textId="77777777" w:rsidR="00450E3C" w:rsidRDefault="00450E3C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подход к обучению не только помогает детям развивать интерес к предмету, творческое мышление, воображение, но и позволяет сделать урок интересным и запоминающимся.</w:t>
      </w:r>
    </w:p>
    <w:p w14:paraId="0A1C24DF" w14:textId="77777777" w:rsidR="00450E3C" w:rsidRDefault="00450E3C" w:rsidP="00AE751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4BF3A94" w14:textId="77777777" w:rsidR="00450E3C" w:rsidRPr="00450E3C" w:rsidRDefault="00450E3C" w:rsidP="00450E3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3C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14:paraId="6737401B" w14:textId="77777777" w:rsidR="00450E3C" w:rsidRDefault="00F65E7B" w:rsidP="00450E3C">
      <w:pPr>
        <w:pStyle w:val="a3"/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 Т.А., «Звуки, ритмы и слова». Минск, Книжный Дом, 1999.</w:t>
      </w:r>
    </w:p>
    <w:p w14:paraId="4DA34292" w14:textId="77777777" w:rsidR="00F65E7B" w:rsidRDefault="00F65E7B" w:rsidP="00450E3C">
      <w:pPr>
        <w:pStyle w:val="a3"/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Кларин М.В., «Инновации в мировой педагогике». Рига, 1995.</w:t>
      </w:r>
    </w:p>
    <w:p w14:paraId="0B3DB10F" w14:textId="77777777" w:rsidR="00F65E7B" w:rsidRPr="00450E3C" w:rsidRDefault="00F65E7B" w:rsidP="00450E3C">
      <w:pPr>
        <w:pStyle w:val="a3"/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Левитес Д.В., «Практика обучения: современные образовательные технологии». Москва – Воронеж, 1998.</w:t>
      </w:r>
    </w:p>
    <w:sectPr w:rsidR="00F65E7B" w:rsidRPr="00450E3C" w:rsidSect="005047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B67"/>
    <w:multiLevelType w:val="hybridMultilevel"/>
    <w:tmpl w:val="7BE69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B63639"/>
    <w:multiLevelType w:val="hybridMultilevel"/>
    <w:tmpl w:val="AF54CB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265D00"/>
    <w:multiLevelType w:val="hybridMultilevel"/>
    <w:tmpl w:val="0A10673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EE19D9"/>
    <w:multiLevelType w:val="hybridMultilevel"/>
    <w:tmpl w:val="9126C8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17476C"/>
    <w:multiLevelType w:val="hybridMultilevel"/>
    <w:tmpl w:val="A17CAA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72A"/>
    <w:rsid w:val="00077118"/>
    <w:rsid w:val="00150810"/>
    <w:rsid w:val="00177ECE"/>
    <w:rsid w:val="0019359A"/>
    <w:rsid w:val="0023096B"/>
    <w:rsid w:val="00250440"/>
    <w:rsid w:val="003D0DA7"/>
    <w:rsid w:val="003D6FA4"/>
    <w:rsid w:val="00450E3C"/>
    <w:rsid w:val="004C6258"/>
    <w:rsid w:val="0050472A"/>
    <w:rsid w:val="008837E6"/>
    <w:rsid w:val="008C6407"/>
    <w:rsid w:val="00955C2E"/>
    <w:rsid w:val="009B6FEB"/>
    <w:rsid w:val="009C00B2"/>
    <w:rsid w:val="00AE7512"/>
    <w:rsid w:val="00AF0095"/>
    <w:rsid w:val="00B16445"/>
    <w:rsid w:val="00CA2077"/>
    <w:rsid w:val="00D35DA0"/>
    <w:rsid w:val="00DB25B4"/>
    <w:rsid w:val="00DB358C"/>
    <w:rsid w:val="00DD298C"/>
    <w:rsid w:val="00DE0D99"/>
    <w:rsid w:val="00E42761"/>
    <w:rsid w:val="00F65E7B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961D"/>
  <w15:docId w15:val="{813FBD77-7D77-4237-AF1D-3021128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2 1</cp:lastModifiedBy>
  <cp:revision>11</cp:revision>
  <dcterms:created xsi:type="dcterms:W3CDTF">2013-11-26T17:19:00Z</dcterms:created>
  <dcterms:modified xsi:type="dcterms:W3CDTF">2021-05-25T18:53:00Z</dcterms:modified>
</cp:coreProperties>
</file>