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AC" w:rsidRPr="004B48AC" w:rsidRDefault="004B48AC" w:rsidP="004B48AC">
      <w:pPr>
        <w:shd w:val="clear" w:color="auto" w:fill="F9F9F9"/>
        <w:spacing w:after="0" w:line="245"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Рабочая программа по социально - бытовой ориентировке</w:t>
      </w:r>
    </w:p>
    <w:p w:rsidR="004B48AC" w:rsidRPr="004B48AC" w:rsidRDefault="004B48AC" w:rsidP="004B48AC">
      <w:pPr>
        <w:shd w:val="clear" w:color="auto" w:fill="F9F9F9"/>
        <w:spacing w:after="0" w:line="245"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в 5-8 классах </w:t>
      </w:r>
      <w:proofErr w:type="gramStart"/>
      <w:r w:rsidRPr="004B48AC">
        <w:rPr>
          <w:rFonts w:ascii="Times New Roman" w:eastAsia="Times New Roman" w:hAnsi="Times New Roman" w:cs="Times New Roman"/>
          <w:color w:val="000000"/>
          <w:sz w:val="27"/>
          <w:szCs w:val="27"/>
          <w:lang w:eastAsia="ru-RU"/>
        </w:rPr>
        <w:t>разработана</w:t>
      </w:r>
      <w:proofErr w:type="gramEnd"/>
      <w:r w:rsidRPr="004B48AC">
        <w:rPr>
          <w:rFonts w:ascii="Times New Roman" w:eastAsia="Times New Roman" w:hAnsi="Times New Roman" w:cs="Times New Roman"/>
          <w:color w:val="000000"/>
          <w:sz w:val="27"/>
          <w:szCs w:val="27"/>
          <w:lang w:eastAsia="ru-RU"/>
        </w:rPr>
        <w:t xml:space="preserve"> на основании:</w:t>
      </w:r>
    </w:p>
    <w:p w:rsidR="004B48AC" w:rsidRPr="004B48AC" w:rsidRDefault="004B48AC" w:rsidP="004B48AC">
      <w:pPr>
        <w:numPr>
          <w:ilvl w:val="0"/>
          <w:numId w:val="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Закона «Об образовании».</w:t>
      </w:r>
    </w:p>
    <w:p w:rsidR="004B48AC" w:rsidRPr="004B48AC" w:rsidRDefault="004B48AC" w:rsidP="004B48AC">
      <w:pPr>
        <w:numPr>
          <w:ilvl w:val="0"/>
          <w:numId w:val="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Программы специальных (коррекционных) общеобразовательных учреждений VIII вида/под редакцией Воронковой В. В. «Программы специальных (коррекционных) общеобразовательных учреждений VIII вида 5-9 классы, сборник 1», Гуманитарный издательский центр ВЛАДОС, Москва, 2011 г. и допущена Министерством образования и науки Российской Федерации.</w:t>
      </w:r>
    </w:p>
    <w:p w:rsidR="004B48AC" w:rsidRPr="004B48AC" w:rsidRDefault="004B48AC" w:rsidP="004B48AC">
      <w:pPr>
        <w:numPr>
          <w:ilvl w:val="0"/>
          <w:numId w:val="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Учебного плана образовательного учреждения.</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Согласно действующему Базисному учебному плану рабочая программа для 5 - 8го классов предусматривает обучение социально-бытовой ориентировки в объеме:</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5 класс - 1 час в неделю, всего 34 часа;</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6 класс - 2 часа в неделю, всего 68 часов;</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7 класс - 2 часа в неделю, всего 68 часов;</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8 класс - 2 часа в неделю, всего 68 часов.</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Данная рабочая программа составлена с учетом психофизических особенностей учащихся с интеллектуальной недостаточностью.</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Характерными особенностями учебного предмета являются:</w:t>
      </w:r>
    </w:p>
    <w:p w:rsidR="004B48AC" w:rsidRPr="004B48AC" w:rsidRDefault="004B48AC" w:rsidP="004B48AC">
      <w:pPr>
        <w:shd w:val="clear" w:color="auto" w:fill="FFFFFF"/>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 практико-ориентированная направленность содержания обучения;</w:t>
      </w:r>
    </w:p>
    <w:p w:rsidR="004B48AC" w:rsidRPr="004B48AC" w:rsidRDefault="004B48AC" w:rsidP="004B48AC">
      <w:pPr>
        <w:shd w:val="clear" w:color="auto" w:fill="FFFFFF"/>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4B48AC" w:rsidRPr="004B48AC" w:rsidRDefault="004B48AC" w:rsidP="004B48AC">
      <w:pPr>
        <w:shd w:val="clear" w:color="auto" w:fill="FFFFFF"/>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 применение полученного опыта практической деятельности для выполнения домашних трудовых обязанностей.</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shd w:val="clear" w:color="auto" w:fill="F9F9F9"/>
          <w:lang w:eastAsia="ru-RU"/>
        </w:rPr>
        <w:t>Цель</w:t>
      </w:r>
      <w:r w:rsidRPr="004B48AC">
        <w:rPr>
          <w:rFonts w:ascii="Times New Roman" w:eastAsia="Times New Roman" w:hAnsi="Times New Roman" w:cs="Times New Roman"/>
          <w:color w:val="000000"/>
          <w:sz w:val="27"/>
          <w:szCs w:val="27"/>
          <w:shd w:val="clear" w:color="auto" w:fill="F9F9F9"/>
          <w:lang w:eastAsia="ru-RU"/>
        </w:rPr>
        <w:t>:</w:t>
      </w:r>
      <w:r w:rsidRPr="004B48AC">
        <w:rPr>
          <w:rFonts w:ascii="Times New Roman" w:eastAsia="Times New Roman" w:hAnsi="Times New Roman" w:cs="Times New Roman"/>
          <w:color w:val="000000"/>
          <w:sz w:val="27"/>
          <w:szCs w:val="27"/>
          <w:lang w:eastAsia="ru-RU"/>
        </w:rPr>
        <w:t> </w:t>
      </w:r>
      <w:r w:rsidRPr="004B48AC">
        <w:rPr>
          <w:rFonts w:ascii="Times New Roman" w:eastAsia="Times New Roman" w:hAnsi="Times New Roman" w:cs="Times New Roman"/>
          <w:color w:val="000000"/>
          <w:sz w:val="27"/>
          <w:szCs w:val="27"/>
          <w:shd w:val="clear" w:color="auto" w:fill="F9F9F9"/>
          <w:lang w:eastAsia="ru-RU"/>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shd w:val="clear" w:color="auto" w:fill="F9F9F9"/>
          <w:lang w:eastAsia="ru-RU"/>
        </w:rPr>
        <w:t>Задачи:</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1. Формирование личностных качеств: трудолюбие, аккуратность, терпение, усидчивость;</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3. Привитие желания и стремления готовить доброкачественную и полезную пищу, творческого отношения к домашнему труду;</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4. Развитие художественного вкуса, обоняния, осязания, ловкости, скорости, пространственной ориентировки;</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5. Развитие всех познавательных процессов (память, мышление, внимание, воображение, речь)</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Изучение предмета СБО в школе обеспечивает работу:</w:t>
      </w:r>
    </w:p>
    <w:p w:rsidR="004B48AC" w:rsidRPr="004B48AC" w:rsidRDefault="004B48AC" w:rsidP="004B48AC">
      <w:pPr>
        <w:numPr>
          <w:ilvl w:val="0"/>
          <w:numId w:val="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коррекционно-обучающую;</w:t>
      </w:r>
    </w:p>
    <w:p w:rsidR="004B48AC" w:rsidRPr="004B48AC" w:rsidRDefault="004B48AC" w:rsidP="004B48AC">
      <w:pPr>
        <w:numPr>
          <w:ilvl w:val="0"/>
          <w:numId w:val="2"/>
        </w:numPr>
        <w:spacing w:after="0" w:line="220" w:lineRule="atLeast"/>
        <w:ind w:left="0"/>
        <w:rPr>
          <w:rFonts w:ascii="Arial" w:eastAsia="Times New Roman" w:hAnsi="Arial" w:cs="Arial"/>
          <w:color w:val="000000"/>
          <w:lang w:eastAsia="ru-RU"/>
        </w:rPr>
      </w:pPr>
      <w:proofErr w:type="spellStart"/>
      <w:r w:rsidRPr="004B48AC">
        <w:rPr>
          <w:rFonts w:ascii="Times New Roman" w:eastAsia="Times New Roman" w:hAnsi="Times New Roman" w:cs="Times New Roman"/>
          <w:color w:val="000000"/>
          <w:sz w:val="27"/>
          <w:szCs w:val="27"/>
          <w:shd w:val="clear" w:color="auto" w:fill="F9F9F9"/>
          <w:lang w:eastAsia="ru-RU"/>
        </w:rPr>
        <w:t>коррекционно</w:t>
      </w:r>
      <w:proofErr w:type="spellEnd"/>
      <w:r w:rsidRPr="004B48AC">
        <w:rPr>
          <w:rFonts w:ascii="Times New Roman" w:eastAsia="Times New Roman" w:hAnsi="Times New Roman" w:cs="Times New Roman"/>
          <w:color w:val="000000"/>
          <w:sz w:val="27"/>
          <w:szCs w:val="27"/>
          <w:shd w:val="clear" w:color="auto" w:fill="F9F9F9"/>
          <w:lang w:eastAsia="ru-RU"/>
        </w:rPr>
        <w:t xml:space="preserve"> – развивающую;</w:t>
      </w:r>
    </w:p>
    <w:p w:rsidR="004B48AC" w:rsidRPr="004B48AC" w:rsidRDefault="004B48AC" w:rsidP="004B48AC">
      <w:pPr>
        <w:numPr>
          <w:ilvl w:val="0"/>
          <w:numId w:val="2"/>
        </w:numPr>
        <w:spacing w:after="0" w:line="220" w:lineRule="atLeast"/>
        <w:ind w:left="0"/>
        <w:rPr>
          <w:rFonts w:ascii="Arial" w:eastAsia="Times New Roman" w:hAnsi="Arial" w:cs="Arial"/>
          <w:color w:val="000000"/>
          <w:lang w:eastAsia="ru-RU"/>
        </w:rPr>
      </w:pPr>
      <w:proofErr w:type="spellStart"/>
      <w:r w:rsidRPr="004B48AC">
        <w:rPr>
          <w:rFonts w:ascii="Times New Roman" w:eastAsia="Times New Roman" w:hAnsi="Times New Roman" w:cs="Times New Roman"/>
          <w:color w:val="000000"/>
          <w:sz w:val="27"/>
          <w:szCs w:val="27"/>
          <w:shd w:val="clear" w:color="auto" w:fill="F9F9F9"/>
          <w:lang w:eastAsia="ru-RU"/>
        </w:rPr>
        <w:t>коррекционно</w:t>
      </w:r>
      <w:proofErr w:type="spellEnd"/>
      <w:r w:rsidRPr="004B48AC">
        <w:rPr>
          <w:rFonts w:ascii="Times New Roman" w:eastAsia="Times New Roman" w:hAnsi="Times New Roman" w:cs="Times New Roman"/>
          <w:color w:val="000000"/>
          <w:sz w:val="27"/>
          <w:szCs w:val="27"/>
          <w:shd w:val="clear" w:color="auto" w:fill="F9F9F9"/>
          <w:lang w:eastAsia="ru-RU"/>
        </w:rPr>
        <w:t xml:space="preserve"> – воспитательную;</w:t>
      </w:r>
    </w:p>
    <w:p w:rsidR="004B48AC" w:rsidRPr="004B48AC" w:rsidRDefault="004B48AC" w:rsidP="004B48AC">
      <w:pPr>
        <w:numPr>
          <w:ilvl w:val="0"/>
          <w:numId w:val="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воспитание положительных качеств личности;</w:t>
      </w:r>
    </w:p>
    <w:p w:rsidR="004B48AC" w:rsidRPr="004B48AC" w:rsidRDefault="004B48AC" w:rsidP="004B48AC">
      <w:pPr>
        <w:numPr>
          <w:ilvl w:val="0"/>
          <w:numId w:val="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lastRenderedPageBreak/>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4B48AC">
        <w:rPr>
          <w:rFonts w:ascii="Times New Roman" w:eastAsia="Times New Roman" w:hAnsi="Times New Roman" w:cs="Times New Roman"/>
          <w:color w:val="000000"/>
          <w:sz w:val="27"/>
          <w:szCs w:val="27"/>
          <w:shd w:val="clear" w:color="auto" w:fill="F9F9F9"/>
          <w:lang w:eastAsia="ru-RU"/>
        </w:rPr>
        <w:t>контроль за</w:t>
      </w:r>
      <w:proofErr w:type="gramEnd"/>
      <w:r w:rsidRPr="004B48AC">
        <w:rPr>
          <w:rFonts w:ascii="Times New Roman" w:eastAsia="Times New Roman" w:hAnsi="Times New Roman" w:cs="Times New Roman"/>
          <w:color w:val="000000"/>
          <w:sz w:val="27"/>
          <w:szCs w:val="27"/>
          <w:shd w:val="clear" w:color="auto" w:fill="F9F9F9"/>
          <w:lang w:eastAsia="ru-RU"/>
        </w:rPr>
        <w:t xml:space="preserve"> качеством работы).</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Основные содержательные линии выстроены</w:t>
      </w:r>
      <w:r w:rsidRPr="004B48AC">
        <w:rPr>
          <w:rFonts w:ascii="Times New Roman" w:eastAsia="Times New Roman" w:hAnsi="Times New Roman" w:cs="Times New Roman"/>
          <w:color w:val="000000"/>
          <w:sz w:val="27"/>
          <w:szCs w:val="27"/>
          <w:lang w:eastAsia="ru-RU"/>
        </w:rPr>
        <w:t> </w:t>
      </w:r>
      <w:r w:rsidRPr="004B48AC">
        <w:rPr>
          <w:rFonts w:ascii="Times New Roman" w:eastAsia="Times New Roman" w:hAnsi="Times New Roman" w:cs="Times New Roman"/>
          <w:color w:val="000000"/>
          <w:sz w:val="27"/>
          <w:szCs w:val="27"/>
          <w:shd w:val="clear" w:color="auto" w:fill="F9F9F9"/>
          <w:lang w:eastAsia="ru-RU"/>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 xml:space="preserve">Контрольные работы по предмету СБО и домашнее задание программой не предусмотрены. </w:t>
      </w:r>
      <w:proofErr w:type="spellStart"/>
      <w:r w:rsidRPr="004B48AC">
        <w:rPr>
          <w:rFonts w:ascii="Times New Roman" w:eastAsia="Times New Roman" w:hAnsi="Times New Roman" w:cs="Times New Roman"/>
          <w:color w:val="000000"/>
          <w:sz w:val="27"/>
          <w:szCs w:val="27"/>
          <w:shd w:val="clear" w:color="auto" w:fill="F9F9F9"/>
          <w:lang w:eastAsia="ru-RU"/>
        </w:rPr>
        <w:t>Контрольно</w:t>
      </w:r>
      <w:proofErr w:type="spellEnd"/>
      <w:r w:rsidRPr="004B48AC">
        <w:rPr>
          <w:rFonts w:ascii="Times New Roman" w:eastAsia="Times New Roman" w:hAnsi="Times New Roman" w:cs="Times New Roman"/>
          <w:color w:val="000000"/>
          <w:sz w:val="27"/>
          <w:szCs w:val="27"/>
          <w:shd w:val="clear" w:color="auto" w:fill="F9F9F9"/>
          <w:lang w:eastAsia="ru-RU"/>
        </w:rPr>
        <w:t xml:space="preserve"> - измерительный материал создается учителем в соответствии с психофизическими особенностями учащихся каждого класса. В конце года проводится итоговая контрольная работа (итоговый контроль) по изученному материалу в виде теста.</w:t>
      </w: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Учебно-методический комплект</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Основная литература:</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Учебник: «Социально-бытовая ориентировка» </w:t>
      </w:r>
      <w:proofErr w:type="spellStart"/>
      <w:r w:rsidRPr="004B48AC">
        <w:rPr>
          <w:rFonts w:ascii="Times New Roman" w:eastAsia="Times New Roman" w:hAnsi="Times New Roman" w:cs="Times New Roman"/>
          <w:color w:val="000000"/>
          <w:sz w:val="27"/>
          <w:szCs w:val="27"/>
          <w:lang w:eastAsia="ru-RU"/>
        </w:rPr>
        <w:t>В.П.Субчева</w:t>
      </w:r>
      <w:proofErr w:type="spellEnd"/>
      <w:r w:rsidRPr="004B48AC">
        <w:rPr>
          <w:rFonts w:ascii="Times New Roman" w:eastAsia="Times New Roman" w:hAnsi="Times New Roman" w:cs="Times New Roman"/>
          <w:color w:val="000000"/>
          <w:sz w:val="27"/>
          <w:szCs w:val="27"/>
          <w:lang w:eastAsia="ru-RU"/>
        </w:rPr>
        <w:t xml:space="preserve">, 5 – 8 </w:t>
      </w:r>
      <w:proofErr w:type="spellStart"/>
      <w:r w:rsidRPr="004B48AC">
        <w:rPr>
          <w:rFonts w:ascii="Times New Roman" w:eastAsia="Times New Roman" w:hAnsi="Times New Roman" w:cs="Times New Roman"/>
          <w:color w:val="000000"/>
          <w:sz w:val="27"/>
          <w:szCs w:val="27"/>
          <w:lang w:eastAsia="ru-RU"/>
        </w:rPr>
        <w:t>кл</w:t>
      </w:r>
      <w:proofErr w:type="spellEnd"/>
      <w:r w:rsidRPr="004B48AC">
        <w:rPr>
          <w:rFonts w:ascii="Times New Roman" w:eastAsia="Times New Roman" w:hAnsi="Times New Roman" w:cs="Times New Roman"/>
          <w:color w:val="000000"/>
          <w:sz w:val="27"/>
          <w:szCs w:val="27"/>
          <w:lang w:eastAsia="ru-RU"/>
        </w:rPr>
        <w:t>., гуманитарный издательский центр ВЛАДОС-2012год.</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Дополнительная литература:</w:t>
      </w:r>
    </w:p>
    <w:p w:rsidR="004B48AC" w:rsidRPr="004B48AC" w:rsidRDefault="004B48AC" w:rsidP="004B48AC">
      <w:pPr>
        <w:numPr>
          <w:ilvl w:val="0"/>
          <w:numId w:val="3"/>
        </w:numPr>
        <w:spacing w:after="0" w:line="220" w:lineRule="atLeast"/>
        <w:ind w:left="0"/>
        <w:rPr>
          <w:rFonts w:ascii="Arial" w:eastAsia="Times New Roman" w:hAnsi="Arial" w:cs="Arial"/>
          <w:color w:val="000000"/>
          <w:lang w:eastAsia="ru-RU"/>
        </w:rPr>
      </w:pPr>
      <w:proofErr w:type="spellStart"/>
      <w:r w:rsidRPr="004B48AC">
        <w:rPr>
          <w:rFonts w:ascii="Times New Roman" w:eastAsia="Times New Roman" w:hAnsi="Times New Roman" w:cs="Times New Roman"/>
          <w:color w:val="000000"/>
          <w:sz w:val="27"/>
          <w:szCs w:val="27"/>
          <w:shd w:val="clear" w:color="auto" w:fill="F9F9F9"/>
          <w:lang w:eastAsia="ru-RU"/>
        </w:rPr>
        <w:t>В.Д.Симоненко</w:t>
      </w:r>
      <w:proofErr w:type="spellEnd"/>
      <w:r w:rsidRPr="004B48AC">
        <w:rPr>
          <w:rFonts w:ascii="Times New Roman" w:eastAsia="Times New Roman" w:hAnsi="Times New Roman" w:cs="Times New Roman"/>
          <w:color w:val="000000"/>
          <w:sz w:val="27"/>
          <w:szCs w:val="27"/>
          <w:shd w:val="clear" w:color="auto" w:fill="F9F9F9"/>
          <w:lang w:eastAsia="ru-RU"/>
        </w:rPr>
        <w:t xml:space="preserve"> «Технология»</w:t>
      </w:r>
      <w:proofErr w:type="gramStart"/>
      <w:r w:rsidRPr="004B48AC">
        <w:rPr>
          <w:rFonts w:ascii="Times New Roman" w:eastAsia="Times New Roman" w:hAnsi="Times New Roman" w:cs="Times New Roman"/>
          <w:color w:val="000000"/>
          <w:sz w:val="27"/>
          <w:szCs w:val="27"/>
          <w:shd w:val="clear" w:color="auto" w:fill="F9F9F9"/>
          <w:lang w:eastAsia="ru-RU"/>
        </w:rPr>
        <w:t>.М</w:t>
      </w:r>
      <w:proofErr w:type="gramEnd"/>
      <w:r w:rsidRPr="004B48AC">
        <w:rPr>
          <w:rFonts w:ascii="Times New Roman" w:eastAsia="Times New Roman" w:hAnsi="Times New Roman" w:cs="Times New Roman"/>
          <w:color w:val="000000"/>
          <w:sz w:val="27"/>
          <w:szCs w:val="27"/>
          <w:shd w:val="clear" w:color="auto" w:fill="F9F9F9"/>
          <w:lang w:eastAsia="ru-RU"/>
        </w:rPr>
        <w:t>осква,Вентана-Граф-2002 год</w:t>
      </w:r>
    </w:p>
    <w:p w:rsidR="004B48AC" w:rsidRPr="004B48AC" w:rsidRDefault="004B48AC" w:rsidP="004B48AC">
      <w:pPr>
        <w:numPr>
          <w:ilvl w:val="0"/>
          <w:numId w:val="3"/>
        </w:numPr>
        <w:spacing w:after="0" w:line="220" w:lineRule="atLeast"/>
        <w:ind w:left="0"/>
        <w:rPr>
          <w:rFonts w:ascii="Arial" w:eastAsia="Times New Roman" w:hAnsi="Arial" w:cs="Arial"/>
          <w:color w:val="000000"/>
          <w:lang w:eastAsia="ru-RU"/>
        </w:rPr>
      </w:pPr>
      <w:proofErr w:type="spellStart"/>
      <w:r w:rsidRPr="004B48AC">
        <w:rPr>
          <w:rFonts w:ascii="Times New Roman" w:eastAsia="Times New Roman" w:hAnsi="Times New Roman" w:cs="Times New Roman"/>
          <w:color w:val="000000"/>
          <w:sz w:val="27"/>
          <w:szCs w:val="27"/>
          <w:shd w:val="clear" w:color="auto" w:fill="F9F9F9"/>
          <w:lang w:eastAsia="ru-RU"/>
        </w:rPr>
        <w:t>В.И.Ермакова</w:t>
      </w:r>
      <w:proofErr w:type="spellEnd"/>
      <w:r w:rsidRPr="004B48AC">
        <w:rPr>
          <w:rFonts w:ascii="Times New Roman" w:eastAsia="Times New Roman" w:hAnsi="Times New Roman" w:cs="Times New Roman"/>
          <w:color w:val="000000"/>
          <w:sz w:val="27"/>
          <w:szCs w:val="27"/>
          <w:shd w:val="clear" w:color="auto" w:fill="F9F9F9"/>
          <w:lang w:eastAsia="ru-RU"/>
        </w:rPr>
        <w:t xml:space="preserve"> «Основы кулинарии» учебное пособие для учащихся 8-11 классов средней школы. Москва</w:t>
      </w:r>
      <w:proofErr w:type="gramStart"/>
      <w:r w:rsidRPr="004B48AC">
        <w:rPr>
          <w:rFonts w:ascii="Times New Roman" w:eastAsia="Times New Roman" w:hAnsi="Times New Roman" w:cs="Times New Roman"/>
          <w:color w:val="000000"/>
          <w:sz w:val="27"/>
          <w:szCs w:val="27"/>
          <w:shd w:val="clear" w:color="auto" w:fill="F9F9F9"/>
          <w:lang w:eastAsia="ru-RU"/>
        </w:rPr>
        <w:t xml:space="preserve"> ,</w:t>
      </w:r>
      <w:proofErr w:type="gramEnd"/>
      <w:r w:rsidRPr="004B48AC">
        <w:rPr>
          <w:rFonts w:ascii="Times New Roman" w:eastAsia="Times New Roman" w:hAnsi="Times New Roman" w:cs="Times New Roman"/>
          <w:color w:val="000000"/>
          <w:sz w:val="27"/>
          <w:szCs w:val="27"/>
          <w:shd w:val="clear" w:color="auto" w:fill="F9F9F9"/>
          <w:lang w:eastAsia="ru-RU"/>
        </w:rPr>
        <w:t>Просвещение 1993г.</w:t>
      </w: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 xml:space="preserve">Требования к уровню подготовки </w:t>
      </w:r>
      <w:proofErr w:type="gramStart"/>
      <w:r w:rsidRPr="004B48AC">
        <w:rPr>
          <w:rFonts w:ascii="Times New Roman" w:eastAsia="Times New Roman" w:hAnsi="Times New Roman" w:cs="Times New Roman"/>
          <w:b/>
          <w:bCs/>
          <w:color w:val="000000"/>
          <w:sz w:val="27"/>
          <w:szCs w:val="27"/>
          <w:lang w:eastAsia="ru-RU"/>
        </w:rPr>
        <w:t>обучающихся</w:t>
      </w:r>
      <w:proofErr w:type="gramEnd"/>
    </w:p>
    <w:p w:rsidR="004B48AC" w:rsidRPr="004B48AC" w:rsidRDefault="004B48AC" w:rsidP="004B48AC">
      <w:pPr>
        <w:spacing w:after="0" w:line="220" w:lineRule="atLeast"/>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Основные требования к знаниям и умениям учащихся 5 классе</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знать:</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lastRenderedPageBreak/>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одежды, обуви и их назначение, правила ухода за одеждой и обувью из различных материалов (кожи, резины, текстиля)</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Родственные отношения в семье, состав семьи, их фамилии, имена, отчества.</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 xml:space="preserve">Требования к осанке при ходьбе и сидении, правила поведения при встрече и расставании, при общении </w:t>
      </w:r>
      <w:proofErr w:type="gramStart"/>
      <w:r w:rsidRPr="004B48AC">
        <w:rPr>
          <w:rFonts w:ascii="Times New Roman" w:eastAsia="Times New Roman" w:hAnsi="Times New Roman" w:cs="Times New Roman"/>
          <w:color w:val="000000"/>
          <w:sz w:val="27"/>
          <w:szCs w:val="27"/>
          <w:shd w:val="clear" w:color="auto" w:fill="F9F9F9"/>
          <w:lang w:eastAsia="ru-RU"/>
        </w:rPr>
        <w:t>со</w:t>
      </w:r>
      <w:proofErr w:type="gramEnd"/>
      <w:r w:rsidRPr="004B48AC">
        <w:rPr>
          <w:rFonts w:ascii="Times New Roman" w:eastAsia="Times New Roman" w:hAnsi="Times New Roman" w:cs="Times New Roman"/>
          <w:color w:val="000000"/>
          <w:sz w:val="27"/>
          <w:szCs w:val="27"/>
          <w:shd w:val="clear" w:color="auto" w:fill="F9F9F9"/>
          <w:lang w:eastAsia="ru-RU"/>
        </w:rPr>
        <w:t xml:space="preserve"> взрослыми и сверстниками, правила поведения за столом.</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жилых помещений, почтовый адрес своего дома и школы, правила организации рабочего места школьника.</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Основные транспортные средства, рациональный маршрут до школы, количество времени, затрачиваемого на поездку, правила передвижения на велосипеде.</w:t>
      </w:r>
    </w:p>
    <w:p w:rsidR="004B48AC" w:rsidRPr="004B48AC" w:rsidRDefault="004B48AC" w:rsidP="004B48AC">
      <w:pPr>
        <w:numPr>
          <w:ilvl w:val="0"/>
          <w:numId w:val="4"/>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магазинов, назначение продуктовых магазинов и их отделов, правила поведения в магазине.</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уметь:</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Различать одежду и обувь в зависимости от их назначения, подбирать одежду и обувь по сезону, сушить и чистить обувь и одежду.</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Записывать фамилию, имя, отчество своих членов семьи, выполнять правила поведения в семье.</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Следить за своей осанкой, походкой, правильно сидеть за столом, пользоваться столовыми приборами,</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Правильно вести себя при встрече и расставании со сверстниками, вежливо обращаться с просьбой и вопросам к взрослым.</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Писать адрес на почтовых конвертах, соблюдать порядок на рабочем месте и во всем жилом помещении.</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Соблюдать правила поведения в общественном транспорте, правила дорожного движения, различать знаки дорожного движения.</w:t>
      </w:r>
    </w:p>
    <w:p w:rsidR="004B48AC" w:rsidRPr="004B48AC" w:rsidRDefault="004B48AC" w:rsidP="004B48AC">
      <w:pPr>
        <w:numPr>
          <w:ilvl w:val="0"/>
          <w:numId w:val="5"/>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Выбирать необходимые продукты питания, округленно подсчитывать сумму и сдачу, культурно вести себя с работниками торговли.</w:t>
      </w:r>
    </w:p>
    <w:p w:rsidR="004B48AC" w:rsidRPr="004B48AC" w:rsidRDefault="004B48AC" w:rsidP="004B48AC">
      <w:pPr>
        <w:spacing w:after="0" w:line="220" w:lineRule="atLeast"/>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Основные требования к знаниям и умениям учащихся 6 класса</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знать:</w:t>
      </w:r>
    </w:p>
    <w:p w:rsidR="004B48AC" w:rsidRPr="004B48AC" w:rsidRDefault="004B48AC" w:rsidP="004B48AC">
      <w:pPr>
        <w:numPr>
          <w:ilvl w:val="2"/>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Способы выбора и хранения доброкачественной продукции, способы приготовления каши, картофеля, макарон, заваривать чай и варить яйца</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Правила закаливания организма, приёмы обтирания рук и ног, о вреде наркотиков и токсических веществ</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lastRenderedPageBreak/>
        <w:t>Место работы, должность членов семьи, как распределены хозяйственно – бытовые обязанности между членами семьи, свои права и обязанности в семье</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Правила поведения в культурно - досуговых учреждениях, способы ведения разговоров со старшими и сверстниками</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междугороднего транспорта, стоимость проезда, порядок приобретения билета</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магазинов промышленных товаров, виды специализированных магазинов, правила поведения в магазине и общения с работниками магазинов.</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Перечень предметов, посылаемых посылкой, бандеролью, виды писем, бандеролей, посылок, правила поведения на почте</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Меры по предупреждению переломов, виды доврачебной помощи, правила оказания первой помощи при ушибах и растяжениях</w:t>
      </w:r>
    </w:p>
    <w:p w:rsidR="004B48AC" w:rsidRPr="004B48AC" w:rsidRDefault="004B48AC" w:rsidP="004B48AC">
      <w:pPr>
        <w:numPr>
          <w:ilvl w:val="0"/>
          <w:numId w:val="6"/>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детских учреждений и их назначение, адрес дома детского творчества</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уметь:</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Пользоваться нагревательными приборами, строго соблюдая технику безопасности, нарезать хлеб, сырые и вареные овощи</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Закаливать свой организм, соблюдать правила личной гигиены, отказаться от соблазна наркотических и токсических веществ</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Пришивать пуговицы, крючки, петли, вешалки</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Зашивать одежду по распоровшемуся шву, подбирать моющие средства для стирки одежды из хлопчатобумажной ткани</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Рассказать о месте работы родителей, занимаемой ими должности, выполнять определенные обязанности в семье</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Культурно вести себя в театре, кино, библиотеке, тактично и вежливо вести себя при разговоре со сверстниками и старшими людьми</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Производить сухую и влажную уборку помещения, чистить с помощью пылесоса, ухаживать за мебелью и полом</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Выбирать наиболее рациональные маршруты при передвижении по городу, ориентироваться в расписании пригородных поездов</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Выбирать нужный товар, выяснять срок годности, оплачивать и соблюдать правила поведения в магазинах города</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Заполнять бланки на отправку бандероли и посылки, составлять опись вложенных вещей, упаковывать бандероль.</w:t>
      </w:r>
    </w:p>
    <w:p w:rsidR="004B48AC" w:rsidRPr="004B48AC" w:rsidRDefault="004B48AC" w:rsidP="004B48AC">
      <w:pPr>
        <w:numPr>
          <w:ilvl w:val="0"/>
          <w:numId w:val="7"/>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Использовать лекарственные растения при оказании первой помощи, готовить настои и отвары, обрабатывать</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раны и накладывать повязки</w:t>
      </w:r>
    </w:p>
    <w:p w:rsidR="004B48AC" w:rsidRPr="004B48AC" w:rsidRDefault="004B48AC" w:rsidP="004B48AC">
      <w:pPr>
        <w:numPr>
          <w:ilvl w:val="0"/>
          <w:numId w:val="8"/>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Обращаться с вопросами к работникам ДЮЦ, правильно вести себя на занятиях, соблюдать правила поведения.</w:t>
      </w:r>
    </w:p>
    <w:p w:rsidR="004B48AC" w:rsidRPr="004B48AC" w:rsidRDefault="004B48AC" w:rsidP="004B48AC">
      <w:pPr>
        <w:spacing w:after="0" w:line="220" w:lineRule="atLeast"/>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Основные требования к знаниям и умениям учащихся 7 класса</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знать:</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lastRenderedPageBreak/>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Правила личной гигиены девушки и юноши, виды косметических средств и правила ухода за волосами и кожей лица и рук.</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Правила ухода за младшими детьми, различные, тихие и подвижные игры, стишки, песенки.</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Правила поведения при встрече и расставании, правила поведения при вручении и получении подарков.</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Функции железнодорожного транспорта, типы пассажирских вагонов, виды справочных служб и камер хранения, о сроках и месте возврата билетов.</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Назначение и различие универмага и универсама.</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телефонной связи, правила пользования телефонным справочником, виды междугородней связи, способы оплаты, порядок заказа переговоров.</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Меры по предупреждению несчастных случаев, правила оказания первой медицинской помощи при несчастных случаях.</w:t>
      </w:r>
    </w:p>
    <w:p w:rsidR="004B48AC" w:rsidRPr="004B48AC" w:rsidRDefault="004B48AC" w:rsidP="004B48AC">
      <w:pPr>
        <w:numPr>
          <w:ilvl w:val="0"/>
          <w:numId w:val="9"/>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Адрес местной префектуры, её назначение и услуги, названия отделов.</w:t>
      </w:r>
    </w:p>
    <w:p w:rsidR="004B48AC" w:rsidRPr="004B48AC" w:rsidRDefault="004B48AC" w:rsidP="004B48AC">
      <w:pPr>
        <w:spacing w:after="0" w:line="220" w:lineRule="atLeast"/>
        <w:rPr>
          <w:rFonts w:ascii="Arial" w:eastAsia="Times New Roman" w:hAnsi="Arial" w:cs="Arial"/>
          <w:color w:val="000000"/>
          <w:lang w:eastAsia="ru-RU"/>
        </w:rPr>
      </w:pPr>
    </w:p>
    <w:p w:rsidR="004B48AC" w:rsidRPr="004B48AC" w:rsidRDefault="004B48AC" w:rsidP="004B48AC">
      <w:pPr>
        <w:spacing w:after="0" w:line="220" w:lineRule="atLeast"/>
        <w:rPr>
          <w:rFonts w:ascii="Arial" w:eastAsia="Times New Roman" w:hAnsi="Arial" w:cs="Arial"/>
          <w:color w:val="000000"/>
          <w:lang w:eastAsia="ru-RU"/>
        </w:rPr>
      </w:pP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уметь:</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Пользоваться механическими и электрическими бытовыми приборами, готовить первое и второе блюдо по рецепту, составлять меню завтрака, обеда и ужина тип кожи и волос, подбирать средства по уходу в соответствии с этим, правильно ухаживать за кожей лица и волосами.</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Ремонтировать разорванные места одежды, штопать, пришивать пуговицу и петельку; стирать белое бельё вручную и с помощью стиральной машины.</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Ухаживать за младшими детьми, объяснять им правила игры и играть с ними.</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Культурно вести себя в гостях, выбирать подарки, изготавливать простые сувениры.</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Убирать жилые помещения, мыть зеркала и стёкла, утеплять окна.</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Ориентироваться в расписании, приобретать билеты, обращаться за справкой в справочное бюро вокзала.</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Приобретать товары с учетом их необходимости и своих финансовых возможностей.</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Культурно разговаривать по телефону, кратко объяснять причину своего звонка.</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Оказать первую помощь при ожоге, обморожении, утопающему.</w:t>
      </w:r>
    </w:p>
    <w:p w:rsidR="004B48AC" w:rsidRPr="004B48AC" w:rsidRDefault="004B48AC" w:rsidP="004B48AC">
      <w:pPr>
        <w:numPr>
          <w:ilvl w:val="0"/>
          <w:numId w:val="10"/>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Обращаться с вопросами к работникам предприятия.</w:t>
      </w:r>
    </w:p>
    <w:p w:rsidR="004B48AC" w:rsidRPr="004B48AC" w:rsidRDefault="004B48AC" w:rsidP="004B48AC">
      <w:pPr>
        <w:spacing w:after="0" w:line="220" w:lineRule="atLeast"/>
        <w:rPr>
          <w:rFonts w:ascii="Arial" w:eastAsia="Times New Roman" w:hAnsi="Arial" w:cs="Arial"/>
          <w:color w:val="000000"/>
          <w:lang w:eastAsia="ru-RU"/>
        </w:rPr>
      </w:pPr>
    </w:p>
    <w:p w:rsidR="004B48AC" w:rsidRPr="004B48AC" w:rsidRDefault="004B48AC" w:rsidP="004B48AC">
      <w:pPr>
        <w:spacing w:after="0" w:line="220" w:lineRule="atLeast"/>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Основные требования к знаниям и умениям учащихся 8 класса</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знать:</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lastRenderedPageBreak/>
        <w:t>Виды теста, способы приготовления изделий из теста, способы заготовки продуктов впрок.</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Правила ухода за кожей лица, приёмы нанесения косметических средств на лицо, шею, руки</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proofErr w:type="gramStart"/>
      <w:r w:rsidRPr="004B48AC">
        <w:rPr>
          <w:rFonts w:ascii="Times New Roman" w:eastAsia="Times New Roman" w:hAnsi="Times New Roman" w:cs="Times New Roman"/>
          <w:color w:val="000000"/>
          <w:sz w:val="27"/>
          <w:szCs w:val="27"/>
          <w:shd w:val="clear" w:color="auto" w:fill="F9F9F9"/>
          <w:lang w:eastAsia="ru-RU"/>
        </w:rPr>
        <w:t>Правила стирки и сушки изделий из шерстяных и синтетических тканей; правила и последовательность глажения белья; виды предприятий по химической очистки одежды, предоставляемые услуги.</w:t>
      </w:r>
      <w:proofErr w:type="gramEnd"/>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 xml:space="preserve">Правила ухода за грудным ребёнком, </w:t>
      </w:r>
      <w:proofErr w:type="spellStart"/>
      <w:r w:rsidRPr="004B48AC">
        <w:rPr>
          <w:rFonts w:ascii="Times New Roman" w:eastAsia="Times New Roman" w:hAnsi="Times New Roman" w:cs="Times New Roman"/>
          <w:color w:val="000000"/>
          <w:sz w:val="27"/>
          <w:szCs w:val="27"/>
          <w:shd w:val="clear" w:color="auto" w:fill="F9F9F9"/>
          <w:lang w:eastAsia="ru-RU"/>
        </w:rPr>
        <w:t>санитарно</w:t>
      </w:r>
      <w:proofErr w:type="spellEnd"/>
      <w:r w:rsidRPr="004B48AC">
        <w:rPr>
          <w:rFonts w:ascii="Times New Roman" w:eastAsia="Times New Roman" w:hAnsi="Times New Roman" w:cs="Times New Roman"/>
          <w:color w:val="000000"/>
          <w:sz w:val="27"/>
          <w:szCs w:val="27"/>
          <w:shd w:val="clear" w:color="auto" w:fill="F9F9F9"/>
          <w:lang w:eastAsia="ru-RU"/>
        </w:rPr>
        <w:t xml:space="preserve"> - гигиенические требования к содержанию детской посуды, постельки, игрушек.</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Правила поведения юноши и девушки при встрече, знакомстве и расставании, требования к внешнему виду</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 xml:space="preserve">Правила и периодичность уборки кухни, санузла, ванной комнаты, моющие средства для уборки; </w:t>
      </w:r>
      <w:proofErr w:type="spellStart"/>
      <w:r w:rsidRPr="004B48AC">
        <w:rPr>
          <w:rFonts w:ascii="Times New Roman" w:eastAsia="Times New Roman" w:hAnsi="Times New Roman" w:cs="Times New Roman"/>
          <w:color w:val="000000"/>
          <w:sz w:val="27"/>
          <w:szCs w:val="27"/>
          <w:shd w:val="clear" w:color="auto" w:fill="F9F9F9"/>
          <w:lang w:eastAsia="ru-RU"/>
        </w:rPr>
        <w:t>санитарно</w:t>
      </w:r>
      <w:proofErr w:type="spellEnd"/>
      <w:r w:rsidRPr="004B48AC">
        <w:rPr>
          <w:rFonts w:ascii="Times New Roman" w:eastAsia="Times New Roman" w:hAnsi="Times New Roman" w:cs="Times New Roman"/>
          <w:color w:val="000000"/>
          <w:sz w:val="27"/>
          <w:szCs w:val="27"/>
          <w:shd w:val="clear" w:color="auto" w:fill="F9F9F9"/>
          <w:lang w:eastAsia="ru-RU"/>
        </w:rPr>
        <w:t xml:space="preserve"> – гигиенические требования к данным помещениям.</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Основные автобусные маршруты, правила безопасной поездки</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Рынок, его виды и отличия от магазина, правила поведения и права покупателя.</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Виды телефонной связи, правила пользования, периодичность оплаты, виды междугородней связи и способы её осуществления.</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Меры по предупреждению несчастных случаев в быту, правила и приёмы оказания первой медицинской помощи.</w:t>
      </w:r>
    </w:p>
    <w:p w:rsidR="004B48AC" w:rsidRPr="004B48AC" w:rsidRDefault="004B48AC" w:rsidP="004B48AC">
      <w:pPr>
        <w:numPr>
          <w:ilvl w:val="0"/>
          <w:numId w:val="11"/>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Основные составные части бюджета, статьи расходов и доходов, правила экономии и сбережения.</w:t>
      </w:r>
    </w:p>
    <w:p w:rsidR="004B48AC" w:rsidRPr="004B48AC" w:rsidRDefault="004B48AC" w:rsidP="004B48AC">
      <w:pPr>
        <w:spacing w:after="0" w:line="22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Учащиеся должны уметь:</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Готовить пресное тесто и изделия из него, подготавливать овощи, делать заготовки впрок</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Правильно ухаживать за кожей лица, шеи, рук, ног, использовать подручные средства к имеющимся косметическим средствам</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Стирать и сушить изделия из шерстяных и синтетических тканей, гладить рубашки и блузки</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Купать, одевать, пеленать ребёнка, содержать в порядке его вещи</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Культурно и вежливо вести себя при знакомстве в общественных местах, выбирать косметические средства, украшения и духи</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Мыть кафельные стены, чистить раковины</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Покупать билет, пользоваться расписанием, обращаться за справкой.</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Находить нужные товары, выбирать продукцию в соответствии с её качеством.</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Кратко объяснять причину звонка по телефону, получать справку, узнавать время, культурно и вежливо разговаривать по телефону.</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Оказывать первую помощь при ожоге, обморожении, утопающему</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Обращаться с вопросами и просьбами к работникам префектуры</w:t>
      </w:r>
    </w:p>
    <w:p w:rsidR="004B48AC" w:rsidRPr="004B48AC" w:rsidRDefault="004B48AC" w:rsidP="004B48AC">
      <w:pPr>
        <w:numPr>
          <w:ilvl w:val="0"/>
          <w:numId w:val="12"/>
        </w:numPr>
        <w:spacing w:after="0" w:line="220" w:lineRule="atLeast"/>
        <w:ind w:left="0"/>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shd w:val="clear" w:color="auto" w:fill="F9F9F9"/>
          <w:lang w:eastAsia="ru-RU"/>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4B48AC" w:rsidRPr="004B48AC" w:rsidRDefault="004B48AC" w:rsidP="004B48AC">
      <w:pPr>
        <w:spacing w:after="0" w:line="220" w:lineRule="atLeast"/>
        <w:rPr>
          <w:rFonts w:ascii="Arial" w:eastAsia="Times New Roman" w:hAnsi="Arial" w:cs="Arial"/>
          <w:color w:val="000000"/>
          <w:lang w:eastAsia="ru-RU"/>
        </w:rPr>
      </w:pPr>
    </w:p>
    <w:p w:rsidR="004B48AC" w:rsidRPr="004B48AC" w:rsidRDefault="004B48AC" w:rsidP="004B48AC">
      <w:pPr>
        <w:spacing w:after="0" w:line="220" w:lineRule="atLeast"/>
        <w:rPr>
          <w:rFonts w:ascii="Arial" w:eastAsia="Times New Roman" w:hAnsi="Arial" w:cs="Arial"/>
          <w:color w:val="000000"/>
          <w:lang w:eastAsia="ru-RU"/>
        </w:rPr>
      </w:pPr>
    </w:p>
    <w:p w:rsidR="004B48AC" w:rsidRPr="004B48AC" w:rsidRDefault="004B48AC" w:rsidP="004B48AC">
      <w:pPr>
        <w:spacing w:after="0" w:line="240" w:lineRule="auto"/>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Календарно-тематическое планирование 5 класс</w:t>
      </w:r>
    </w:p>
    <w:tbl>
      <w:tblPr>
        <w:tblW w:w="10185" w:type="dxa"/>
        <w:jc w:val="center"/>
        <w:tblCellMar>
          <w:top w:w="15" w:type="dxa"/>
          <w:left w:w="15" w:type="dxa"/>
          <w:bottom w:w="15" w:type="dxa"/>
          <w:right w:w="15" w:type="dxa"/>
        </w:tblCellMar>
        <w:tblLook w:val="04A0" w:firstRow="1" w:lastRow="0" w:firstColumn="1" w:lastColumn="0" w:noHBand="0" w:noVBand="1"/>
      </w:tblPr>
      <w:tblGrid>
        <w:gridCol w:w="312"/>
        <w:gridCol w:w="12"/>
        <w:gridCol w:w="32"/>
        <w:gridCol w:w="2364"/>
        <w:gridCol w:w="614"/>
        <w:gridCol w:w="2220"/>
        <w:gridCol w:w="2526"/>
        <w:gridCol w:w="45"/>
        <w:gridCol w:w="668"/>
        <w:gridCol w:w="1392"/>
      </w:tblGrid>
      <w:tr w:rsidR="004B48AC" w:rsidRPr="004B48AC" w:rsidTr="004B48AC">
        <w:trPr>
          <w:jc w:val="center"/>
        </w:trPr>
        <w:tc>
          <w:tcPr>
            <w:tcW w:w="375" w:type="dxa"/>
            <w:gridSpan w:val="2"/>
            <w:vMerge w:val="restart"/>
            <w:hideMark/>
          </w:tcPr>
          <w:p w:rsidR="004B48AC" w:rsidRPr="004B48AC" w:rsidRDefault="004B48AC" w:rsidP="004B48AC">
            <w:pPr>
              <w:spacing w:after="0" w:line="240" w:lineRule="auto"/>
              <w:jc w:val="center"/>
              <w:rPr>
                <w:rFonts w:ascii="Arial" w:eastAsia="Times New Roman" w:hAnsi="Arial" w:cs="Arial"/>
                <w:color w:val="000000"/>
                <w:lang w:eastAsia="ru-RU"/>
              </w:rPr>
            </w:pPr>
            <w:r w:rsidRPr="004B48AC">
              <w:rPr>
                <w:rFonts w:ascii="Arial" w:eastAsia="Times New Roman" w:hAnsi="Arial" w:cs="Arial"/>
                <w:color w:val="000000"/>
                <w:lang w:eastAsia="ru-RU"/>
              </w:rPr>
              <w:t>№</w:t>
            </w:r>
          </w:p>
        </w:tc>
        <w:tc>
          <w:tcPr>
            <w:tcW w:w="1845" w:type="dxa"/>
            <w:gridSpan w:val="2"/>
            <w:vMerge w:val="restart"/>
            <w:hideMark/>
          </w:tcPr>
          <w:p w:rsidR="004B48AC" w:rsidRPr="004B48AC" w:rsidRDefault="004B48AC" w:rsidP="004B48AC">
            <w:pPr>
              <w:spacing w:after="0" w:line="240" w:lineRule="auto"/>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Тема урока</w:t>
            </w:r>
          </w:p>
        </w:tc>
        <w:tc>
          <w:tcPr>
            <w:tcW w:w="645" w:type="dxa"/>
            <w:vMerge w:val="restart"/>
            <w:hideMark/>
          </w:tcPr>
          <w:p w:rsidR="004B48AC" w:rsidRPr="004B48AC" w:rsidRDefault="004B48AC" w:rsidP="004B48AC">
            <w:pPr>
              <w:spacing w:after="0" w:line="240" w:lineRule="auto"/>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 xml:space="preserve">Кол-во </w:t>
            </w:r>
            <w:r w:rsidRPr="004B48AC">
              <w:rPr>
                <w:rFonts w:ascii="Times New Roman" w:eastAsia="Times New Roman" w:hAnsi="Times New Roman" w:cs="Times New Roman"/>
                <w:b/>
                <w:bCs/>
                <w:color w:val="000000"/>
                <w:sz w:val="27"/>
                <w:szCs w:val="27"/>
                <w:lang w:eastAsia="ru-RU"/>
              </w:rPr>
              <w:lastRenderedPageBreak/>
              <w:t>час</w:t>
            </w:r>
          </w:p>
        </w:tc>
        <w:tc>
          <w:tcPr>
            <w:tcW w:w="1215" w:type="dxa"/>
            <w:vMerge w:val="restart"/>
            <w:hideMark/>
          </w:tcPr>
          <w:p w:rsidR="004B48AC" w:rsidRPr="004B48AC" w:rsidRDefault="004B48AC" w:rsidP="004B48AC">
            <w:pPr>
              <w:spacing w:after="0" w:line="240" w:lineRule="auto"/>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lastRenderedPageBreak/>
              <w:t>Тип урока</w:t>
            </w:r>
          </w:p>
        </w:tc>
        <w:tc>
          <w:tcPr>
            <w:tcW w:w="3045" w:type="dxa"/>
            <w:vMerge w:val="restart"/>
            <w:hideMark/>
          </w:tcPr>
          <w:p w:rsidR="004B48AC" w:rsidRPr="004B48AC" w:rsidRDefault="004B48AC" w:rsidP="004B48AC">
            <w:pPr>
              <w:spacing w:after="0" w:line="240" w:lineRule="auto"/>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Виды учебной деятельности</w:t>
            </w:r>
          </w:p>
        </w:tc>
        <w:tc>
          <w:tcPr>
            <w:tcW w:w="1770" w:type="dxa"/>
            <w:gridSpan w:val="3"/>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jc w:val="center"/>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Дата проведения</w:t>
            </w:r>
          </w:p>
        </w:tc>
      </w:tr>
      <w:tr w:rsidR="004B48AC" w:rsidRPr="004B48AC" w:rsidTr="004B48AC">
        <w:trPr>
          <w:jc w:val="center"/>
        </w:trPr>
        <w:tc>
          <w:tcPr>
            <w:tcW w:w="0" w:type="auto"/>
            <w:gridSpan w:val="2"/>
            <w:vMerge/>
            <w:vAlign w:val="center"/>
            <w:hideMark/>
          </w:tcPr>
          <w:p w:rsidR="004B48AC" w:rsidRPr="004B48AC" w:rsidRDefault="004B48AC" w:rsidP="004B48AC">
            <w:pPr>
              <w:spacing w:after="0" w:line="240" w:lineRule="auto"/>
              <w:rPr>
                <w:rFonts w:ascii="Arial" w:eastAsia="Times New Roman" w:hAnsi="Arial" w:cs="Arial"/>
                <w:color w:val="000000"/>
                <w:lang w:eastAsia="ru-RU"/>
              </w:rPr>
            </w:pPr>
          </w:p>
        </w:tc>
        <w:tc>
          <w:tcPr>
            <w:tcW w:w="0" w:type="auto"/>
            <w:gridSpan w:val="2"/>
            <w:vMerge/>
            <w:vAlign w:val="center"/>
            <w:hideMark/>
          </w:tcPr>
          <w:p w:rsidR="004B48AC" w:rsidRPr="004B48AC" w:rsidRDefault="004B48AC" w:rsidP="004B48AC">
            <w:pPr>
              <w:spacing w:after="0" w:line="240" w:lineRule="auto"/>
              <w:rPr>
                <w:rFonts w:ascii="Arial" w:eastAsia="Times New Roman" w:hAnsi="Arial" w:cs="Arial"/>
                <w:color w:val="000000"/>
                <w:lang w:eastAsia="ru-RU"/>
              </w:rPr>
            </w:pPr>
          </w:p>
        </w:tc>
        <w:tc>
          <w:tcPr>
            <w:tcW w:w="0" w:type="auto"/>
            <w:vMerge/>
            <w:vAlign w:val="center"/>
            <w:hideMark/>
          </w:tcPr>
          <w:p w:rsidR="004B48AC" w:rsidRPr="004B48AC" w:rsidRDefault="004B48AC" w:rsidP="004B48AC">
            <w:pPr>
              <w:spacing w:after="0" w:line="240" w:lineRule="auto"/>
              <w:rPr>
                <w:rFonts w:ascii="Arial" w:eastAsia="Times New Roman" w:hAnsi="Arial" w:cs="Arial"/>
                <w:color w:val="000000"/>
                <w:lang w:eastAsia="ru-RU"/>
              </w:rPr>
            </w:pPr>
          </w:p>
        </w:tc>
        <w:tc>
          <w:tcPr>
            <w:tcW w:w="0" w:type="auto"/>
            <w:vMerge/>
            <w:vAlign w:val="center"/>
            <w:hideMark/>
          </w:tcPr>
          <w:p w:rsidR="004B48AC" w:rsidRPr="004B48AC" w:rsidRDefault="004B48AC" w:rsidP="004B48AC">
            <w:pPr>
              <w:spacing w:after="0" w:line="240" w:lineRule="auto"/>
              <w:rPr>
                <w:rFonts w:ascii="Arial" w:eastAsia="Times New Roman" w:hAnsi="Arial" w:cs="Arial"/>
                <w:color w:val="000000"/>
                <w:lang w:eastAsia="ru-RU"/>
              </w:rPr>
            </w:pPr>
          </w:p>
        </w:tc>
        <w:tc>
          <w:tcPr>
            <w:tcW w:w="0" w:type="auto"/>
            <w:vMerge/>
            <w:vAlign w:val="center"/>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План</w:t>
            </w: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Факт</w:t>
            </w:r>
          </w:p>
        </w:tc>
      </w:tr>
      <w:tr w:rsidR="004B48AC" w:rsidRPr="004B48AC" w:rsidTr="004B48AC">
        <w:trPr>
          <w:trHeight w:val="645"/>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lastRenderedPageBreak/>
              <w:t>1</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Вводное занятие</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Введение новых знаний.</w:t>
            </w:r>
          </w:p>
        </w:tc>
        <w:tc>
          <w:tcPr>
            <w:tcW w:w="30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Знакомство с новым учебным предметом, его целями. Экскурсия по кабинету</w:t>
            </w:r>
            <w:r w:rsidRPr="004B48AC">
              <w:rPr>
                <w:rFonts w:ascii="Times New Roman" w:eastAsia="Times New Roman" w:hAnsi="Times New Roman" w:cs="Times New Roman"/>
                <w:b/>
                <w:bCs/>
                <w:color w:val="000000"/>
                <w:sz w:val="27"/>
                <w:szCs w:val="27"/>
                <w:lang w:eastAsia="ru-RU"/>
              </w:rPr>
              <w:t>.</w:t>
            </w:r>
          </w:p>
        </w:tc>
        <w:tc>
          <w:tcPr>
            <w:tcW w:w="780" w:type="dxa"/>
            <w:gridSpan w:val="2"/>
            <w:hideMark/>
          </w:tcPr>
          <w:p w:rsidR="004B48AC" w:rsidRPr="004B48AC" w:rsidRDefault="00182316" w:rsidP="004B48AC">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bookmarkStart w:id="0" w:name="_GoBack"/>
            <w:bookmarkEnd w:id="0"/>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225"/>
          <w:jc w:val="center"/>
        </w:trPr>
        <w:tc>
          <w:tcPr>
            <w:tcW w:w="9945" w:type="dxa"/>
            <w:gridSpan w:val="10"/>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Личная гигиена</w:t>
            </w: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Личная гигиена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Введение новых знаний</w:t>
            </w:r>
          </w:p>
        </w:tc>
        <w:tc>
          <w:tcPr>
            <w:tcW w:w="30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Знакомство с понятием «личная гигиена», ее значением для здоровья и жизни человека. Соблюдение правил и приемов выполнения утреннего и вечернего туалета. Сохранения здоровья человека</w:t>
            </w:r>
          </w:p>
        </w:tc>
        <w:tc>
          <w:tcPr>
            <w:tcW w:w="78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3</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Уход за волосами</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p w:rsidR="004B48AC" w:rsidRPr="004B48AC" w:rsidRDefault="004B48AC" w:rsidP="004B48AC">
            <w:pPr>
              <w:spacing w:after="0" w:line="240" w:lineRule="auto"/>
              <w:rPr>
                <w:rFonts w:ascii="Arial" w:eastAsia="Times New Roman" w:hAnsi="Arial" w:cs="Arial"/>
                <w:color w:val="000000"/>
                <w:lang w:eastAsia="ru-RU"/>
              </w:rPr>
            </w:pP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Периодичность мытья головы</w:t>
            </w:r>
          </w:p>
        </w:tc>
        <w:tc>
          <w:tcPr>
            <w:tcW w:w="78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4</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Гигиена зрения и слуха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Значение зрения и слуха в жизни и деятельности человека. Правила бережного отношения к зрению при чтении, письме, просмотре телепередач</w:t>
            </w:r>
          </w:p>
        </w:tc>
        <w:tc>
          <w:tcPr>
            <w:tcW w:w="78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5</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Личная гигиена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p w:rsidR="004B48AC" w:rsidRPr="004B48AC" w:rsidRDefault="004B48AC" w:rsidP="004B48AC">
            <w:pPr>
              <w:spacing w:after="0" w:line="240" w:lineRule="auto"/>
              <w:rPr>
                <w:rFonts w:ascii="Arial" w:eastAsia="Times New Roman" w:hAnsi="Arial" w:cs="Arial"/>
                <w:color w:val="000000"/>
                <w:lang w:eastAsia="ru-RU"/>
              </w:rPr>
            </w:pPr>
          </w:p>
        </w:tc>
        <w:tc>
          <w:tcPr>
            <w:tcW w:w="30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Выполнение утреннего и вечернего туалета: чистка зубов</w:t>
            </w:r>
            <w:proofErr w:type="gramStart"/>
            <w:r w:rsidRPr="004B48AC">
              <w:rPr>
                <w:rFonts w:ascii="Times New Roman" w:eastAsia="Times New Roman" w:hAnsi="Times New Roman" w:cs="Times New Roman"/>
                <w:color w:val="000000"/>
                <w:sz w:val="27"/>
                <w:szCs w:val="27"/>
                <w:lang w:eastAsia="ru-RU"/>
              </w:rPr>
              <w:t xml:space="preserve"> ,</w:t>
            </w:r>
            <w:proofErr w:type="gramEnd"/>
            <w:r w:rsidRPr="004B48AC">
              <w:rPr>
                <w:rFonts w:ascii="Times New Roman" w:eastAsia="Times New Roman" w:hAnsi="Times New Roman" w:cs="Times New Roman"/>
                <w:color w:val="000000"/>
                <w:sz w:val="27"/>
                <w:szCs w:val="27"/>
                <w:lang w:eastAsia="ru-RU"/>
              </w:rPr>
              <w:t>мытье рук лица, ушей , шеи, ног; расчесывание волос; стрижка ногтей и уход за кожей рук</w:t>
            </w:r>
          </w:p>
        </w:tc>
        <w:tc>
          <w:tcPr>
            <w:tcW w:w="78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180"/>
          <w:jc w:val="center"/>
        </w:trPr>
        <w:tc>
          <w:tcPr>
            <w:tcW w:w="9945" w:type="dxa"/>
            <w:gridSpan w:val="10"/>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18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Одежда и обувь</w:t>
            </w: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6</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Виды одежды</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p w:rsidR="004B48AC" w:rsidRPr="004B48AC" w:rsidRDefault="004B48AC" w:rsidP="004B48AC">
            <w:pPr>
              <w:spacing w:after="0" w:line="240" w:lineRule="auto"/>
              <w:rPr>
                <w:rFonts w:ascii="Arial" w:eastAsia="Times New Roman" w:hAnsi="Arial" w:cs="Arial"/>
                <w:color w:val="000000"/>
                <w:lang w:eastAsia="ru-RU"/>
              </w:rPr>
            </w:pP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Значение одежды, головных уборов и обуви для сохранения здоровья человека. </w:t>
            </w:r>
            <w:r w:rsidRPr="004B48AC">
              <w:rPr>
                <w:rFonts w:ascii="Times New Roman" w:eastAsia="Times New Roman" w:hAnsi="Times New Roman" w:cs="Times New Roman"/>
                <w:color w:val="000000"/>
                <w:sz w:val="27"/>
                <w:szCs w:val="27"/>
                <w:lang w:eastAsia="ru-RU"/>
              </w:rPr>
              <w:lastRenderedPageBreak/>
              <w:t>Их виды и назначения.</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lastRenderedPageBreak/>
              <w:t>7</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Чистка одежды</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Правила и приемы повседневного ухода за одеждой. Знакомство с сушкой и чисткой верхней одежды.</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8</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Виды обуви, уход за обувью</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Виды обуви и ее назначение. Правила и приемы повседневного ухода за обувью.</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7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9</w:t>
            </w:r>
          </w:p>
        </w:tc>
        <w:tc>
          <w:tcPr>
            <w:tcW w:w="1845"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Сушка и чистк</w:t>
            </w:r>
            <w:proofErr w:type="gramStart"/>
            <w:r w:rsidRPr="004B48AC">
              <w:rPr>
                <w:rFonts w:ascii="Times New Roman" w:eastAsia="Times New Roman" w:hAnsi="Times New Roman" w:cs="Times New Roman"/>
                <w:color w:val="000000"/>
                <w:sz w:val="27"/>
                <w:szCs w:val="27"/>
                <w:lang w:eastAsia="ru-RU"/>
              </w:rPr>
              <w:t>а-</w:t>
            </w:r>
            <w:proofErr w:type="gramEnd"/>
            <w:r w:rsidRPr="004B48AC">
              <w:rPr>
                <w:rFonts w:ascii="Times New Roman" w:eastAsia="Times New Roman" w:hAnsi="Times New Roman" w:cs="Times New Roman"/>
                <w:color w:val="000000"/>
                <w:sz w:val="27"/>
                <w:szCs w:val="27"/>
                <w:lang w:eastAsia="ru-RU"/>
              </w:rPr>
              <w:t xml:space="preserve"> домашней, школьной формы, верхней одежды, обуви</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Сушка и чистка одежды, подготовка одежды и обуви к хранению.</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180"/>
          <w:jc w:val="center"/>
        </w:trPr>
        <w:tc>
          <w:tcPr>
            <w:tcW w:w="9945" w:type="dxa"/>
            <w:gridSpan w:val="10"/>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18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Питание</w:t>
            </w: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10</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Значение питания в жизни человека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Значение питания в жизни и деятельности людей. Разнообразие продуктов, составляющих рацион питания.</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11</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Кухонные принадлежности.</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Знакомство с местом приготовления пищи и его оборудованием, кухонными принадлежностями.</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12</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Уход за посудой</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Правила и приемы ухода за посудой и помещением, где готовят пищу.</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13</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Приготовление завтрака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p w:rsidR="004B48AC" w:rsidRPr="004B48AC" w:rsidRDefault="004B48AC" w:rsidP="004B48AC">
            <w:pPr>
              <w:spacing w:after="0" w:line="240" w:lineRule="auto"/>
              <w:rPr>
                <w:rFonts w:ascii="Arial" w:eastAsia="Times New Roman" w:hAnsi="Arial" w:cs="Arial"/>
                <w:color w:val="000000"/>
                <w:lang w:eastAsia="ru-RU"/>
              </w:rPr>
            </w:pP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Приготовление пищи не требующей тепловой обработки. Приготовление бутербродов.</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14</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Варка яиц</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Способы приготовление яичницы, омлета и отваривание яиц</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15</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Приготовление </w:t>
            </w:r>
            <w:r w:rsidRPr="004B48AC">
              <w:rPr>
                <w:rFonts w:ascii="Times New Roman" w:eastAsia="Times New Roman" w:hAnsi="Times New Roman" w:cs="Times New Roman"/>
                <w:color w:val="000000"/>
                <w:sz w:val="27"/>
                <w:szCs w:val="27"/>
                <w:lang w:eastAsia="ru-RU"/>
              </w:rPr>
              <w:lastRenderedPageBreak/>
              <w:t>салата, винегрета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lastRenderedPageBreak/>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Чтение рецепта </w:t>
            </w:r>
            <w:r w:rsidRPr="004B48AC">
              <w:rPr>
                <w:rFonts w:ascii="Times New Roman" w:eastAsia="Times New Roman" w:hAnsi="Times New Roman" w:cs="Times New Roman"/>
                <w:color w:val="000000"/>
                <w:sz w:val="27"/>
                <w:szCs w:val="27"/>
                <w:lang w:eastAsia="ru-RU"/>
              </w:rPr>
              <w:lastRenderedPageBreak/>
              <w:t>приготовления блюда и подбор продуктов. Нарезка хлеба</w:t>
            </w:r>
            <w:proofErr w:type="gramStart"/>
            <w:r w:rsidRPr="004B48AC">
              <w:rPr>
                <w:rFonts w:ascii="Times New Roman" w:eastAsia="Times New Roman" w:hAnsi="Times New Roman" w:cs="Times New Roman"/>
                <w:color w:val="000000"/>
                <w:sz w:val="27"/>
                <w:szCs w:val="27"/>
                <w:lang w:eastAsia="ru-RU"/>
              </w:rPr>
              <w:t xml:space="preserve"> ,</w:t>
            </w:r>
            <w:proofErr w:type="gramEnd"/>
            <w:r w:rsidRPr="004B48AC">
              <w:rPr>
                <w:rFonts w:ascii="Times New Roman" w:eastAsia="Times New Roman" w:hAnsi="Times New Roman" w:cs="Times New Roman"/>
                <w:color w:val="000000"/>
                <w:sz w:val="27"/>
                <w:szCs w:val="27"/>
                <w:lang w:eastAsia="ru-RU"/>
              </w:rPr>
              <w:t>сырых и вареных овощей. Строгое соблюдение правил пользования режущими инструментами.</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lastRenderedPageBreak/>
              <w:t>16</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Заварка чая</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Знакомство со способами заваривания чая.</w:t>
            </w:r>
          </w:p>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Подбор необходимой посуды</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3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17</w:t>
            </w:r>
          </w:p>
        </w:tc>
        <w:tc>
          <w:tcPr>
            <w:tcW w:w="1875"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Сервировка стола к завтраку.</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Обобщающий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Сервировка стола с учетом различия меню</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180"/>
          <w:jc w:val="center"/>
        </w:trPr>
        <w:tc>
          <w:tcPr>
            <w:tcW w:w="9945" w:type="dxa"/>
            <w:gridSpan w:val="10"/>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18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Культура поведения</w:t>
            </w: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18</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Осанка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Вводный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Значение осанки при ходьбе, в положении сидя и стоя для общего здоровья. Формы исправления осанки. Выполнение </w:t>
            </w:r>
            <w:proofErr w:type="gramStart"/>
            <w:r w:rsidRPr="004B48AC">
              <w:rPr>
                <w:rFonts w:ascii="Times New Roman" w:eastAsia="Times New Roman" w:hAnsi="Times New Roman" w:cs="Times New Roman"/>
                <w:color w:val="000000"/>
                <w:sz w:val="27"/>
                <w:szCs w:val="27"/>
                <w:lang w:eastAsia="ru-RU"/>
              </w:rPr>
              <w:t>физических</w:t>
            </w:r>
            <w:proofErr w:type="gramEnd"/>
            <w:r w:rsidRPr="004B48AC">
              <w:rPr>
                <w:rFonts w:ascii="Times New Roman" w:eastAsia="Times New Roman" w:hAnsi="Times New Roman" w:cs="Times New Roman"/>
                <w:color w:val="000000"/>
                <w:sz w:val="27"/>
                <w:szCs w:val="27"/>
                <w:lang w:eastAsia="ru-RU"/>
              </w:rPr>
              <w:t xml:space="preserve"> </w:t>
            </w:r>
            <w:proofErr w:type="spellStart"/>
            <w:r w:rsidRPr="004B48AC">
              <w:rPr>
                <w:rFonts w:ascii="Times New Roman" w:eastAsia="Times New Roman" w:hAnsi="Times New Roman" w:cs="Times New Roman"/>
                <w:color w:val="000000"/>
                <w:sz w:val="27"/>
                <w:szCs w:val="27"/>
                <w:lang w:eastAsia="ru-RU"/>
              </w:rPr>
              <w:t>упражне-ний</w:t>
            </w:r>
            <w:proofErr w:type="spellEnd"/>
            <w:r w:rsidRPr="004B48AC">
              <w:rPr>
                <w:rFonts w:ascii="Times New Roman" w:eastAsia="Times New Roman" w:hAnsi="Times New Roman" w:cs="Times New Roman"/>
                <w:color w:val="000000"/>
                <w:sz w:val="27"/>
                <w:szCs w:val="27"/>
                <w:lang w:eastAsia="ru-RU"/>
              </w:rPr>
              <w:t xml:space="preserve"> для укрепления правильной осанки.</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19</w:t>
            </w:r>
          </w:p>
          <w:p w:rsidR="004B48AC" w:rsidRPr="004B48AC" w:rsidRDefault="004B48AC" w:rsidP="004B48AC">
            <w:pPr>
              <w:spacing w:after="0" w:line="240" w:lineRule="auto"/>
              <w:rPr>
                <w:rFonts w:ascii="Arial" w:eastAsia="Times New Roman" w:hAnsi="Arial" w:cs="Arial"/>
                <w:color w:val="000000"/>
                <w:lang w:eastAsia="ru-RU"/>
              </w:rPr>
            </w:pP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Формы обращения к старшим и сверстникам при встрече и расставании</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Правила поведения при встрече и </w:t>
            </w:r>
            <w:proofErr w:type="spellStart"/>
            <w:proofErr w:type="gramStart"/>
            <w:r w:rsidRPr="004B48AC">
              <w:rPr>
                <w:rFonts w:ascii="Times New Roman" w:eastAsia="Times New Roman" w:hAnsi="Times New Roman" w:cs="Times New Roman"/>
                <w:color w:val="000000"/>
                <w:sz w:val="27"/>
                <w:szCs w:val="27"/>
                <w:lang w:eastAsia="ru-RU"/>
              </w:rPr>
              <w:t>расста-вании</w:t>
            </w:r>
            <w:proofErr w:type="spellEnd"/>
            <w:proofErr w:type="gramEnd"/>
            <w:r w:rsidRPr="004B48AC">
              <w:rPr>
                <w:rFonts w:ascii="Times New Roman" w:eastAsia="Times New Roman" w:hAnsi="Times New Roman" w:cs="Times New Roman"/>
                <w:color w:val="000000"/>
                <w:sz w:val="27"/>
                <w:szCs w:val="27"/>
                <w:lang w:eastAsia="ru-RU"/>
              </w:rPr>
              <w:t>. Составление различных форм обращения к старшим и сверстникам при встрече и расставании.</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20</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Формы обращения с просьбой, вопросом</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Формы достойного обращения с людьми. Дидактическая игра «Волшебные слова»</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330"/>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21</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Разговор со старшими и сверстниками</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Правила ведения разговора со знакомыми и незнакомыми людьми</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22</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Правила поведения </w:t>
            </w:r>
            <w:r w:rsidRPr="004B48AC">
              <w:rPr>
                <w:rFonts w:ascii="Times New Roman" w:eastAsia="Times New Roman" w:hAnsi="Times New Roman" w:cs="Times New Roman"/>
                <w:color w:val="000000"/>
                <w:sz w:val="27"/>
                <w:szCs w:val="27"/>
                <w:lang w:eastAsia="ru-RU"/>
              </w:rPr>
              <w:lastRenderedPageBreak/>
              <w:t>за столом</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lastRenderedPageBreak/>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Соблюдение правил </w:t>
            </w:r>
            <w:r w:rsidRPr="004B48AC">
              <w:rPr>
                <w:rFonts w:ascii="Times New Roman" w:eastAsia="Times New Roman" w:hAnsi="Times New Roman" w:cs="Times New Roman"/>
                <w:color w:val="000000"/>
                <w:sz w:val="27"/>
                <w:szCs w:val="27"/>
                <w:lang w:eastAsia="ru-RU"/>
              </w:rPr>
              <w:lastRenderedPageBreak/>
              <w:t>поведения за столом.</w:t>
            </w:r>
          </w:p>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Показ правил пользования столовыми приборами</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195"/>
          <w:jc w:val="center"/>
        </w:trPr>
        <w:tc>
          <w:tcPr>
            <w:tcW w:w="9945" w:type="dxa"/>
            <w:gridSpan w:val="10"/>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195"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lastRenderedPageBreak/>
              <w:t>Жилище</w:t>
            </w: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23</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Виды жилых помещений в городе и селе</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Знакомство с видами жилых помещений в городе и селе. Виды отопления в городе и селе</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24</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Жилой дом и интернатские помещения</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Понятия «жилой дом» и «интернатские помещения».</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25</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Почтовый адрес дома, школы</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Знакомство с почтовым адресом своего дома и школы-интерната.</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26</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Заполнение почтового</w:t>
            </w:r>
            <w:proofErr w:type="gramStart"/>
            <w:r w:rsidRPr="004B48AC">
              <w:rPr>
                <w:rFonts w:ascii="Times New Roman" w:eastAsia="Times New Roman" w:hAnsi="Times New Roman" w:cs="Times New Roman"/>
                <w:color w:val="000000"/>
                <w:sz w:val="27"/>
                <w:szCs w:val="27"/>
                <w:lang w:eastAsia="ru-RU"/>
              </w:rPr>
              <w:t xml:space="preserve"> .</w:t>
            </w:r>
            <w:proofErr w:type="gramEnd"/>
            <w:r w:rsidRPr="004B48AC">
              <w:rPr>
                <w:rFonts w:ascii="Times New Roman" w:eastAsia="Times New Roman" w:hAnsi="Times New Roman" w:cs="Times New Roman"/>
                <w:color w:val="000000"/>
                <w:sz w:val="27"/>
                <w:szCs w:val="27"/>
                <w:lang w:eastAsia="ru-RU"/>
              </w:rPr>
              <w:t>адреса организация рабочего места школьника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Почтовый адрес дома, школы.</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150"/>
          <w:jc w:val="center"/>
        </w:trPr>
        <w:tc>
          <w:tcPr>
            <w:tcW w:w="9945" w:type="dxa"/>
            <w:gridSpan w:val="10"/>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150"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Транспорт</w:t>
            </w: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27</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Виды транспортных средств</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Основные транспортные средства, имеющиеся в городе, селе.</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28</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Прое</w:t>
            </w:r>
            <w:proofErr w:type="gramStart"/>
            <w:r w:rsidRPr="004B48AC">
              <w:rPr>
                <w:rFonts w:ascii="Times New Roman" w:eastAsia="Times New Roman" w:hAnsi="Times New Roman" w:cs="Times New Roman"/>
                <w:color w:val="000000"/>
                <w:sz w:val="27"/>
                <w:szCs w:val="27"/>
                <w:lang w:eastAsia="ru-RU"/>
              </w:rPr>
              <w:t>зд в шк</w:t>
            </w:r>
            <w:proofErr w:type="gramEnd"/>
            <w:r w:rsidRPr="004B48AC">
              <w:rPr>
                <w:rFonts w:ascii="Times New Roman" w:eastAsia="Times New Roman" w:hAnsi="Times New Roman" w:cs="Times New Roman"/>
                <w:color w:val="000000"/>
                <w:sz w:val="27"/>
                <w:szCs w:val="27"/>
                <w:lang w:eastAsia="ru-RU"/>
              </w:rPr>
              <w:t>олу-интернат</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Проезд в школу-интернат (маршрут</w:t>
            </w:r>
            <w:proofErr w:type="gramStart"/>
            <w:r w:rsidRPr="004B48AC">
              <w:rPr>
                <w:rFonts w:ascii="Times New Roman" w:eastAsia="Times New Roman" w:hAnsi="Times New Roman" w:cs="Times New Roman"/>
                <w:color w:val="000000"/>
                <w:sz w:val="27"/>
                <w:szCs w:val="27"/>
                <w:lang w:eastAsia="ru-RU"/>
              </w:rPr>
              <w:t xml:space="preserve"> ,</w:t>
            </w:r>
            <w:proofErr w:type="gramEnd"/>
            <w:r w:rsidRPr="004B48AC">
              <w:rPr>
                <w:rFonts w:ascii="Times New Roman" w:eastAsia="Times New Roman" w:hAnsi="Times New Roman" w:cs="Times New Roman"/>
                <w:color w:val="000000"/>
                <w:sz w:val="27"/>
                <w:szCs w:val="27"/>
                <w:lang w:eastAsia="ru-RU"/>
              </w:rPr>
              <w:t xml:space="preserve"> виды транспорта).</w:t>
            </w:r>
          </w:p>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Дидактическая игра «Пассажирский или грузовой</w:t>
            </w:r>
            <w:proofErr w:type="gramStart"/>
            <w:r w:rsidRPr="004B48AC">
              <w:rPr>
                <w:rFonts w:ascii="Times New Roman" w:eastAsia="Times New Roman" w:hAnsi="Times New Roman" w:cs="Times New Roman"/>
                <w:color w:val="000000"/>
                <w:sz w:val="27"/>
                <w:szCs w:val="27"/>
                <w:lang w:eastAsia="ru-RU"/>
              </w:rPr>
              <w:t xml:space="preserve"> ?</w:t>
            </w:r>
            <w:proofErr w:type="gramEnd"/>
            <w:r w:rsidRPr="004B48AC">
              <w:rPr>
                <w:rFonts w:ascii="Times New Roman" w:eastAsia="Times New Roman" w:hAnsi="Times New Roman" w:cs="Times New Roman"/>
                <w:color w:val="000000"/>
                <w:sz w:val="27"/>
                <w:szCs w:val="27"/>
                <w:lang w:eastAsia="ru-RU"/>
              </w:rPr>
              <w:t>» (по картинкам)</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29</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Поведение в транспорте и на улице.</w:t>
            </w:r>
          </w:p>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Правила дорожного движения. Знаки дорожного движения</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Наиболее рациональный маршрут проезда до школы </w:t>
            </w:r>
            <w:proofErr w:type="gramStart"/>
            <w:r w:rsidRPr="004B48AC">
              <w:rPr>
                <w:rFonts w:ascii="Times New Roman" w:eastAsia="Times New Roman" w:hAnsi="Times New Roman" w:cs="Times New Roman"/>
                <w:color w:val="000000"/>
                <w:sz w:val="27"/>
                <w:szCs w:val="27"/>
                <w:lang w:eastAsia="ru-RU"/>
              </w:rPr>
              <w:t>–и</w:t>
            </w:r>
            <w:proofErr w:type="gramEnd"/>
            <w:r w:rsidRPr="004B48AC">
              <w:rPr>
                <w:rFonts w:ascii="Times New Roman" w:eastAsia="Times New Roman" w:hAnsi="Times New Roman" w:cs="Times New Roman"/>
                <w:color w:val="000000"/>
                <w:sz w:val="27"/>
                <w:szCs w:val="27"/>
                <w:lang w:eastAsia="ru-RU"/>
              </w:rPr>
              <w:t>нтерната.</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30</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Правила дорожного движения</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Правила дорожного движения</w:t>
            </w:r>
          </w:p>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lastRenderedPageBreak/>
              <w:t>Правила передвижения на велосипеде.</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lastRenderedPageBreak/>
              <w:t>31</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Знаки дорожного движения</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Практический</w:t>
            </w: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Изготовление знаков дорожного движения, встречающихся по дороге к дому, интернату</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trHeight w:val="165"/>
          <w:jc w:val="center"/>
        </w:trPr>
        <w:tc>
          <w:tcPr>
            <w:tcW w:w="9945" w:type="dxa"/>
            <w:gridSpan w:val="10"/>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165" w:lineRule="atLeast"/>
              <w:rPr>
                <w:rFonts w:ascii="Arial" w:eastAsia="Times New Roman" w:hAnsi="Arial" w:cs="Arial"/>
                <w:color w:val="000000"/>
                <w:lang w:eastAsia="ru-RU"/>
              </w:rPr>
            </w:pPr>
            <w:r w:rsidRPr="004B48AC">
              <w:rPr>
                <w:rFonts w:ascii="Times New Roman" w:eastAsia="Times New Roman" w:hAnsi="Times New Roman" w:cs="Times New Roman"/>
                <w:b/>
                <w:bCs/>
                <w:color w:val="000000"/>
                <w:sz w:val="27"/>
                <w:szCs w:val="27"/>
                <w:lang w:eastAsia="ru-RU"/>
              </w:rPr>
              <w:t>Торговля</w:t>
            </w: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32</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Виды торговых предприятий</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 xml:space="preserve">Виды магазинов: продовольственные, промтоварные, </w:t>
            </w:r>
            <w:proofErr w:type="spellStart"/>
            <w:proofErr w:type="gramStart"/>
            <w:r w:rsidRPr="004B48AC">
              <w:rPr>
                <w:rFonts w:ascii="Times New Roman" w:eastAsia="Times New Roman" w:hAnsi="Times New Roman" w:cs="Times New Roman"/>
                <w:color w:val="000000"/>
                <w:sz w:val="27"/>
                <w:szCs w:val="27"/>
                <w:lang w:eastAsia="ru-RU"/>
              </w:rPr>
              <w:t>уни-версамы</w:t>
            </w:r>
            <w:proofErr w:type="spellEnd"/>
            <w:proofErr w:type="gramEnd"/>
            <w:r w:rsidRPr="004B48AC">
              <w:rPr>
                <w:rFonts w:ascii="Times New Roman" w:eastAsia="Times New Roman" w:hAnsi="Times New Roman" w:cs="Times New Roman"/>
                <w:color w:val="000000"/>
                <w:sz w:val="27"/>
                <w:szCs w:val="27"/>
                <w:lang w:eastAsia="ru-RU"/>
              </w:rPr>
              <w:t xml:space="preserve">, </w:t>
            </w:r>
            <w:proofErr w:type="spellStart"/>
            <w:r w:rsidRPr="004B48AC">
              <w:rPr>
                <w:rFonts w:ascii="Times New Roman" w:eastAsia="Times New Roman" w:hAnsi="Times New Roman" w:cs="Times New Roman"/>
                <w:color w:val="000000"/>
                <w:sz w:val="27"/>
                <w:szCs w:val="27"/>
                <w:lang w:eastAsia="ru-RU"/>
              </w:rPr>
              <w:t>супермар</w:t>
            </w:r>
            <w:proofErr w:type="spellEnd"/>
            <w:r w:rsidRPr="004B48AC">
              <w:rPr>
                <w:rFonts w:ascii="Times New Roman" w:eastAsia="Times New Roman" w:hAnsi="Times New Roman" w:cs="Times New Roman"/>
                <w:color w:val="000000"/>
                <w:sz w:val="27"/>
                <w:szCs w:val="27"/>
                <w:lang w:eastAsia="ru-RU"/>
              </w:rPr>
              <w:t xml:space="preserve">-кеты, </w:t>
            </w:r>
            <w:proofErr w:type="spellStart"/>
            <w:r w:rsidRPr="004B48AC">
              <w:rPr>
                <w:rFonts w:ascii="Times New Roman" w:eastAsia="Times New Roman" w:hAnsi="Times New Roman" w:cs="Times New Roman"/>
                <w:color w:val="000000"/>
                <w:sz w:val="27"/>
                <w:szCs w:val="27"/>
                <w:lang w:eastAsia="ru-RU"/>
              </w:rPr>
              <w:t>специализиро</w:t>
            </w:r>
            <w:proofErr w:type="spellEnd"/>
            <w:r w:rsidRPr="004B48AC">
              <w:rPr>
                <w:rFonts w:ascii="Times New Roman" w:eastAsia="Times New Roman" w:hAnsi="Times New Roman" w:cs="Times New Roman"/>
                <w:color w:val="000000"/>
                <w:sz w:val="27"/>
                <w:szCs w:val="27"/>
                <w:lang w:eastAsia="ru-RU"/>
              </w:rPr>
              <w:t>-ванные. Их значения для обеспечения жизни и деятельности людей</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33</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Продовольственные магазины и их отделы</w:t>
            </w:r>
          </w:p>
          <w:p w:rsidR="004B48AC" w:rsidRPr="004B48AC" w:rsidRDefault="004B48AC" w:rsidP="004B48AC">
            <w:pPr>
              <w:spacing w:after="0" w:line="240" w:lineRule="auto"/>
              <w:rPr>
                <w:rFonts w:ascii="Arial" w:eastAsia="Times New Roman" w:hAnsi="Arial" w:cs="Arial"/>
                <w:color w:val="000000"/>
                <w:lang w:eastAsia="ru-RU"/>
              </w:rPr>
            </w:pP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proofErr w:type="gramStart"/>
            <w:r w:rsidRPr="004B48AC">
              <w:rPr>
                <w:rFonts w:ascii="Times New Roman" w:eastAsia="Times New Roman" w:hAnsi="Times New Roman" w:cs="Times New Roman"/>
                <w:color w:val="000000"/>
                <w:sz w:val="27"/>
                <w:szCs w:val="27"/>
                <w:lang w:eastAsia="ru-RU"/>
              </w:rPr>
              <w:t xml:space="preserve">Продуктовые </w:t>
            </w:r>
            <w:proofErr w:type="spellStart"/>
            <w:r w:rsidRPr="004B48AC">
              <w:rPr>
                <w:rFonts w:ascii="Times New Roman" w:eastAsia="Times New Roman" w:hAnsi="Times New Roman" w:cs="Times New Roman"/>
                <w:color w:val="000000"/>
                <w:sz w:val="27"/>
                <w:szCs w:val="27"/>
                <w:lang w:eastAsia="ru-RU"/>
              </w:rPr>
              <w:t>магази-ны</w:t>
            </w:r>
            <w:proofErr w:type="spellEnd"/>
            <w:r w:rsidRPr="004B48AC">
              <w:rPr>
                <w:rFonts w:ascii="Times New Roman" w:eastAsia="Times New Roman" w:hAnsi="Times New Roman" w:cs="Times New Roman"/>
                <w:color w:val="000000"/>
                <w:sz w:val="27"/>
                <w:szCs w:val="27"/>
                <w:lang w:eastAsia="ru-RU"/>
              </w:rPr>
              <w:t xml:space="preserve"> и их отделы: хлебные изделия, кондитерские, бакалея, молочные, колбасные изделия, сыры, мясо, рыба, овощи, фрукты, кулинария.</w:t>
            </w:r>
            <w:proofErr w:type="gramEnd"/>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r w:rsidR="004B48AC" w:rsidRPr="004B48AC" w:rsidTr="004B48AC">
        <w:trPr>
          <w:jc w:val="center"/>
        </w:trPr>
        <w:tc>
          <w:tcPr>
            <w:tcW w:w="480" w:type="dxa"/>
            <w:gridSpan w:val="3"/>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34</w:t>
            </w:r>
          </w:p>
        </w:tc>
        <w:tc>
          <w:tcPr>
            <w:tcW w:w="1740"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Виды товара.</w:t>
            </w:r>
          </w:p>
        </w:tc>
        <w:tc>
          <w:tcPr>
            <w:tcW w:w="64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1</w:t>
            </w:r>
          </w:p>
        </w:tc>
        <w:tc>
          <w:tcPr>
            <w:tcW w:w="1215" w:type="dxa"/>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Комбинированный</w:t>
            </w:r>
          </w:p>
          <w:p w:rsidR="004B48AC" w:rsidRPr="004B48AC" w:rsidRDefault="004B48AC" w:rsidP="004B48AC">
            <w:pPr>
              <w:spacing w:after="0" w:line="240" w:lineRule="auto"/>
              <w:rPr>
                <w:rFonts w:ascii="Arial" w:eastAsia="Times New Roman" w:hAnsi="Arial" w:cs="Arial"/>
                <w:color w:val="000000"/>
                <w:lang w:eastAsia="ru-RU"/>
              </w:rPr>
            </w:pPr>
          </w:p>
        </w:tc>
        <w:tc>
          <w:tcPr>
            <w:tcW w:w="3090" w:type="dxa"/>
            <w:gridSpan w:val="2"/>
            <w:hideMark/>
          </w:tcPr>
          <w:p w:rsidR="004B48AC" w:rsidRPr="004B48AC" w:rsidRDefault="004B48AC" w:rsidP="004B48AC">
            <w:pPr>
              <w:spacing w:after="0" w:line="240" w:lineRule="auto"/>
              <w:rPr>
                <w:rFonts w:ascii="Arial" w:eastAsia="Times New Roman" w:hAnsi="Arial" w:cs="Arial"/>
                <w:color w:val="000000"/>
                <w:lang w:eastAsia="ru-RU"/>
              </w:rPr>
            </w:pPr>
            <w:r w:rsidRPr="004B48AC">
              <w:rPr>
                <w:rFonts w:ascii="Times New Roman" w:eastAsia="Times New Roman" w:hAnsi="Times New Roman" w:cs="Times New Roman"/>
                <w:color w:val="000000"/>
                <w:sz w:val="27"/>
                <w:szCs w:val="27"/>
                <w:lang w:eastAsia="ru-RU"/>
              </w:rPr>
              <w:t>Срок годности продуктов питания.</w:t>
            </w:r>
          </w:p>
        </w:tc>
        <w:tc>
          <w:tcPr>
            <w:tcW w:w="750" w:type="dxa"/>
            <w:hideMark/>
          </w:tcPr>
          <w:p w:rsidR="004B48AC" w:rsidRPr="004B48AC" w:rsidRDefault="004B48AC" w:rsidP="004B48AC">
            <w:pPr>
              <w:spacing w:after="0" w:line="240" w:lineRule="auto"/>
              <w:rPr>
                <w:rFonts w:ascii="Arial" w:eastAsia="Times New Roman" w:hAnsi="Arial" w:cs="Arial"/>
                <w:color w:val="000000"/>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4B48AC" w:rsidRPr="004B48AC" w:rsidRDefault="004B48AC" w:rsidP="004B48AC">
            <w:pPr>
              <w:spacing w:after="0" w:line="240" w:lineRule="auto"/>
              <w:rPr>
                <w:rFonts w:ascii="Arial" w:eastAsia="Times New Roman" w:hAnsi="Arial" w:cs="Arial"/>
                <w:color w:val="000000"/>
                <w:lang w:eastAsia="ru-RU"/>
              </w:rPr>
            </w:pPr>
          </w:p>
        </w:tc>
      </w:tr>
    </w:tbl>
    <w:p w:rsidR="004B48AC" w:rsidRPr="004B48AC" w:rsidRDefault="004B48AC" w:rsidP="004B48AC">
      <w:pPr>
        <w:spacing w:after="0" w:line="240" w:lineRule="auto"/>
        <w:rPr>
          <w:rFonts w:ascii="Times New Roman" w:eastAsia="Times New Roman" w:hAnsi="Times New Roman" w:cs="Times New Roman"/>
          <w:sz w:val="24"/>
          <w:szCs w:val="24"/>
          <w:lang w:eastAsia="ru-RU"/>
        </w:rPr>
      </w:pPr>
      <w:r w:rsidRPr="004B48AC">
        <w:rPr>
          <w:rFonts w:ascii="Helvetica" w:eastAsia="Times New Roman" w:hAnsi="Helvetica" w:cs="Helvetica"/>
          <w:color w:val="666666"/>
          <w:sz w:val="24"/>
          <w:szCs w:val="24"/>
          <w:lang w:eastAsia="ru-RU"/>
        </w:rPr>
        <w:br/>
      </w:r>
    </w:p>
    <w:p w:rsidR="004B48AC" w:rsidRPr="004B48AC" w:rsidRDefault="004B48AC" w:rsidP="004B48AC">
      <w:pPr>
        <w:spacing w:after="0" w:line="240" w:lineRule="auto"/>
        <w:rPr>
          <w:rFonts w:ascii="Arial" w:eastAsia="Times New Roman" w:hAnsi="Arial" w:cs="Arial"/>
          <w:color w:val="000000"/>
          <w:lang w:eastAsia="ru-RU"/>
        </w:rPr>
      </w:pPr>
      <w:r w:rsidRPr="004B48AC">
        <w:rPr>
          <w:rFonts w:ascii="Arial" w:eastAsia="Times New Roman" w:hAnsi="Arial" w:cs="Arial"/>
          <w:color w:val="000000"/>
          <w:lang w:eastAsia="ru-RU"/>
        </w:rPr>
        <w:br/>
      </w:r>
    </w:p>
    <w:p w:rsidR="004B48AC" w:rsidRPr="004B48AC" w:rsidRDefault="004B48AC" w:rsidP="004B48AC">
      <w:pPr>
        <w:spacing w:after="0" w:line="240" w:lineRule="auto"/>
        <w:rPr>
          <w:rFonts w:ascii="Arial" w:eastAsia="Times New Roman" w:hAnsi="Arial" w:cs="Arial"/>
          <w:color w:val="000000"/>
          <w:lang w:eastAsia="ru-RU"/>
        </w:rPr>
      </w:pPr>
      <w:r w:rsidRPr="004B48AC">
        <w:rPr>
          <w:rFonts w:ascii="Arial" w:eastAsia="Times New Roman" w:hAnsi="Arial" w:cs="Arial"/>
          <w:color w:val="000000"/>
          <w:lang w:eastAsia="ru-RU"/>
        </w:rPr>
        <w:br/>
      </w:r>
    </w:p>
    <w:p w:rsidR="009C4A87" w:rsidRDefault="009C4A87"/>
    <w:sectPr w:rsidR="009C4A87" w:rsidSect="009C4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BC"/>
    <w:multiLevelType w:val="multilevel"/>
    <w:tmpl w:val="205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2685"/>
    <w:multiLevelType w:val="multilevel"/>
    <w:tmpl w:val="E1285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9242E"/>
    <w:multiLevelType w:val="multilevel"/>
    <w:tmpl w:val="50E6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A57F6"/>
    <w:multiLevelType w:val="multilevel"/>
    <w:tmpl w:val="7EC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52B60"/>
    <w:multiLevelType w:val="multilevel"/>
    <w:tmpl w:val="663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26B94"/>
    <w:multiLevelType w:val="multilevel"/>
    <w:tmpl w:val="A9B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D69F0"/>
    <w:multiLevelType w:val="multilevel"/>
    <w:tmpl w:val="E65E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05529"/>
    <w:multiLevelType w:val="multilevel"/>
    <w:tmpl w:val="A208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483989"/>
    <w:multiLevelType w:val="multilevel"/>
    <w:tmpl w:val="E7DC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967E1"/>
    <w:multiLevelType w:val="multilevel"/>
    <w:tmpl w:val="C91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65427"/>
    <w:multiLevelType w:val="multilevel"/>
    <w:tmpl w:val="2812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F78E0"/>
    <w:multiLevelType w:val="multilevel"/>
    <w:tmpl w:val="F1CA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4"/>
  </w:num>
  <w:num w:numId="3">
    <w:abstractNumId w:val="8"/>
  </w:num>
  <w:num w:numId="4">
    <w:abstractNumId w:val="5"/>
  </w:num>
  <w:num w:numId="5">
    <w:abstractNumId w:val="11"/>
  </w:num>
  <w:num w:numId="6">
    <w:abstractNumId w:val="1"/>
  </w:num>
  <w:num w:numId="7">
    <w:abstractNumId w:val="6"/>
  </w:num>
  <w:num w:numId="8">
    <w:abstractNumId w:val="3"/>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48AC"/>
    <w:rsid w:val="00182316"/>
    <w:rsid w:val="004B48AC"/>
    <w:rsid w:val="009C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8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2845</Words>
  <Characters>16221</Characters>
  <Application>Microsoft Office Word</Application>
  <DocSecurity>0</DocSecurity>
  <Lines>135</Lines>
  <Paragraphs>38</Paragraphs>
  <ScaleCrop>false</ScaleCrop>
  <Company>SPecialiST RePack</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2015-09-30T15:40:00Z</dcterms:created>
  <dcterms:modified xsi:type="dcterms:W3CDTF">2015-10-01T11:58:00Z</dcterms:modified>
</cp:coreProperties>
</file>