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EF" w:rsidRDefault="00932A04" w:rsidP="00290098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248400" cy="8591550"/>
            <wp:effectExtent l="19050" t="0" r="0" b="0"/>
            <wp:docPr id="1" name="Рисунок 1" descr="C:\Users\Rolson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son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681" cy="859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5A" w:rsidRDefault="007E425A" w:rsidP="004612E4">
      <w:pPr>
        <w:pStyle w:val="Default"/>
        <w:jc w:val="right"/>
        <w:rPr>
          <w:rFonts w:ascii="Times New Roman" w:hAnsi="Times New Roman" w:cs="Times New Roman"/>
        </w:rPr>
      </w:pPr>
    </w:p>
    <w:p w:rsidR="007E425A" w:rsidRDefault="007E425A" w:rsidP="004612E4">
      <w:pPr>
        <w:pStyle w:val="Default"/>
        <w:jc w:val="right"/>
        <w:rPr>
          <w:rFonts w:ascii="Times New Roman" w:hAnsi="Times New Roman" w:cs="Times New Roman"/>
        </w:rPr>
      </w:pPr>
    </w:p>
    <w:p w:rsidR="00932A04" w:rsidRDefault="00932A04" w:rsidP="004612E4">
      <w:pPr>
        <w:pStyle w:val="Default"/>
        <w:jc w:val="right"/>
        <w:rPr>
          <w:rFonts w:ascii="Times New Roman" w:hAnsi="Times New Roman" w:cs="Times New Roman"/>
        </w:rPr>
      </w:pPr>
    </w:p>
    <w:p w:rsidR="00932A04" w:rsidRDefault="00932A04" w:rsidP="004612E4">
      <w:pPr>
        <w:pStyle w:val="Default"/>
        <w:jc w:val="right"/>
        <w:rPr>
          <w:rFonts w:ascii="Times New Roman" w:hAnsi="Times New Roman" w:cs="Times New Roman"/>
        </w:rPr>
      </w:pPr>
    </w:p>
    <w:p w:rsidR="00932A04" w:rsidRDefault="00932A04" w:rsidP="004612E4">
      <w:pPr>
        <w:pStyle w:val="Default"/>
        <w:jc w:val="right"/>
        <w:rPr>
          <w:rFonts w:ascii="Times New Roman" w:hAnsi="Times New Roman" w:cs="Times New Roman"/>
        </w:rPr>
      </w:pPr>
    </w:p>
    <w:p w:rsidR="008D64EF" w:rsidRPr="004612E4" w:rsidRDefault="008D64EF" w:rsidP="004612E4">
      <w:pPr>
        <w:pStyle w:val="Default"/>
        <w:jc w:val="right"/>
        <w:rPr>
          <w:rFonts w:ascii="Times New Roman" w:hAnsi="Times New Roman" w:cs="Times New Roman"/>
        </w:rPr>
      </w:pPr>
      <w:r w:rsidRPr="004612E4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D64EF" w:rsidRPr="004612E4" w:rsidRDefault="008D64EF" w:rsidP="004612E4">
      <w:pPr>
        <w:pStyle w:val="Default"/>
        <w:jc w:val="right"/>
        <w:rPr>
          <w:rFonts w:ascii="Times New Roman" w:hAnsi="Times New Roman" w:cs="Times New Roman"/>
        </w:rPr>
      </w:pPr>
      <w:r w:rsidRPr="004612E4">
        <w:rPr>
          <w:rFonts w:ascii="Times New Roman" w:hAnsi="Times New Roman" w:cs="Times New Roman"/>
        </w:rPr>
        <w:t>к приказу от____  _______2018 №______</w:t>
      </w:r>
    </w:p>
    <w:p w:rsidR="008D64EF" w:rsidRPr="004612E4" w:rsidRDefault="008D64EF" w:rsidP="004612E4">
      <w:pPr>
        <w:pStyle w:val="Default"/>
        <w:rPr>
          <w:rFonts w:ascii="Times New Roman" w:hAnsi="Times New Roman" w:cs="Times New Roman"/>
        </w:rPr>
      </w:pPr>
    </w:p>
    <w:p w:rsidR="008D64EF" w:rsidRPr="004612E4" w:rsidRDefault="008D64EF" w:rsidP="004612E4">
      <w:pPr>
        <w:tabs>
          <w:tab w:val="center" w:pos="9782"/>
        </w:tabs>
        <w:spacing w:after="0" w:line="240" w:lineRule="auto"/>
        <w:jc w:val="both"/>
        <w:rPr>
          <w:rStyle w:val="2"/>
          <w:b w:val="0"/>
          <w:bCs w:val="0"/>
          <w:color w:val="1A1A1A"/>
          <w:spacing w:val="0"/>
        </w:rPr>
      </w:pPr>
    </w:p>
    <w:p w:rsidR="008D64EF" w:rsidRPr="007E425A" w:rsidRDefault="008D64EF" w:rsidP="007E425A">
      <w:pPr>
        <w:tabs>
          <w:tab w:val="center" w:pos="9782"/>
        </w:tabs>
        <w:spacing w:after="0" w:line="240" w:lineRule="auto"/>
        <w:jc w:val="center"/>
        <w:rPr>
          <w:rStyle w:val="2"/>
          <w:bCs w:val="0"/>
          <w:color w:val="1A1A1A"/>
          <w:spacing w:val="0"/>
          <w:sz w:val="28"/>
          <w:szCs w:val="28"/>
        </w:rPr>
      </w:pPr>
      <w:r w:rsidRPr="007E425A">
        <w:rPr>
          <w:rStyle w:val="2"/>
          <w:bCs w:val="0"/>
          <w:color w:val="1A1A1A"/>
          <w:spacing w:val="0"/>
          <w:sz w:val="28"/>
          <w:szCs w:val="28"/>
        </w:rPr>
        <w:t>ПОЛОЖЕНИЕ</w:t>
      </w:r>
    </w:p>
    <w:p w:rsidR="008D64EF" w:rsidRPr="007E425A" w:rsidRDefault="008D64EF" w:rsidP="007E425A">
      <w:pPr>
        <w:tabs>
          <w:tab w:val="center" w:pos="9782"/>
        </w:tabs>
        <w:spacing w:after="0" w:line="240" w:lineRule="auto"/>
        <w:jc w:val="center"/>
        <w:rPr>
          <w:rStyle w:val="2"/>
          <w:bCs w:val="0"/>
          <w:color w:val="1A1A1A"/>
          <w:spacing w:val="0"/>
          <w:sz w:val="28"/>
          <w:szCs w:val="28"/>
        </w:rPr>
      </w:pPr>
      <w:r w:rsidRPr="007E425A">
        <w:rPr>
          <w:rStyle w:val="2"/>
          <w:bCs w:val="0"/>
          <w:color w:val="1A1A1A"/>
          <w:spacing w:val="0"/>
          <w:sz w:val="28"/>
          <w:szCs w:val="28"/>
        </w:rPr>
        <w:t xml:space="preserve">о школьном этапе конкурса  «Педагог года» </w:t>
      </w:r>
    </w:p>
    <w:p w:rsidR="008D64EF" w:rsidRPr="007E425A" w:rsidRDefault="008D64EF" w:rsidP="007E425A">
      <w:pPr>
        <w:tabs>
          <w:tab w:val="center" w:pos="9782"/>
        </w:tabs>
        <w:spacing w:after="0" w:line="240" w:lineRule="auto"/>
        <w:jc w:val="center"/>
        <w:rPr>
          <w:rStyle w:val="2"/>
          <w:bCs w:val="0"/>
          <w:color w:val="1A1A1A"/>
          <w:spacing w:val="0"/>
          <w:sz w:val="28"/>
          <w:szCs w:val="28"/>
        </w:rPr>
      </w:pPr>
      <w:r w:rsidRPr="007E425A">
        <w:rPr>
          <w:rStyle w:val="2"/>
          <w:bCs w:val="0"/>
          <w:color w:val="1A1A1A"/>
          <w:spacing w:val="0"/>
          <w:sz w:val="28"/>
          <w:szCs w:val="28"/>
        </w:rPr>
        <w:t>в номинации «Учитель года»</w:t>
      </w:r>
    </w:p>
    <w:p w:rsidR="008D64EF" w:rsidRPr="007E425A" w:rsidRDefault="008D64EF" w:rsidP="007E425A">
      <w:pPr>
        <w:tabs>
          <w:tab w:val="center" w:pos="9782"/>
        </w:tabs>
        <w:spacing w:after="0" w:line="240" w:lineRule="auto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8D64EF" w:rsidRPr="007E425A" w:rsidRDefault="008D64EF" w:rsidP="007E425A">
      <w:pPr>
        <w:widowControl w:val="0"/>
        <w:tabs>
          <w:tab w:val="left" w:pos="641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7E425A">
        <w:rPr>
          <w:rStyle w:val="2"/>
          <w:b w:val="0"/>
          <w:bCs w:val="0"/>
          <w:color w:val="1A1A1A"/>
          <w:sz w:val="28"/>
          <w:szCs w:val="28"/>
        </w:rPr>
        <w:t>1. Общие положения</w:t>
      </w:r>
    </w:p>
    <w:p w:rsidR="008D64EF" w:rsidRPr="007E425A" w:rsidRDefault="008D64EF" w:rsidP="007E425A">
      <w:pPr>
        <w:pStyle w:val="8"/>
        <w:shd w:val="clear" w:color="auto" w:fill="auto"/>
        <w:tabs>
          <w:tab w:val="left" w:pos="993"/>
          <w:tab w:val="left" w:pos="1134"/>
        </w:tabs>
        <w:spacing w:line="240" w:lineRule="auto"/>
        <w:ind w:right="-1" w:firstLine="0"/>
        <w:rPr>
          <w:rStyle w:val="1"/>
          <w:color w:val="1A1A1A"/>
          <w:spacing w:val="0"/>
          <w:sz w:val="28"/>
          <w:szCs w:val="28"/>
        </w:rPr>
      </w:pPr>
      <w:r w:rsidRPr="007E425A">
        <w:rPr>
          <w:rStyle w:val="1"/>
          <w:color w:val="1A1A1A"/>
          <w:spacing w:val="0"/>
          <w:sz w:val="28"/>
          <w:szCs w:val="28"/>
        </w:rPr>
        <w:t xml:space="preserve">1.1. Настоящее положение определяет цели, задачи, порядок организации проведения школьного этапа конкурса  «Педагог года» в номинации «Учитель года» (далее – Конкурс). </w:t>
      </w:r>
    </w:p>
    <w:p w:rsidR="008D64EF" w:rsidRPr="007E425A" w:rsidRDefault="008D64EF" w:rsidP="007E425A">
      <w:pPr>
        <w:pStyle w:val="8"/>
        <w:shd w:val="clear" w:color="auto" w:fill="auto"/>
        <w:tabs>
          <w:tab w:val="left" w:pos="993"/>
          <w:tab w:val="left" w:pos="1134"/>
        </w:tabs>
        <w:spacing w:line="240" w:lineRule="auto"/>
        <w:ind w:right="-1" w:firstLine="0"/>
        <w:rPr>
          <w:color w:val="1A1A1A"/>
          <w:sz w:val="28"/>
          <w:szCs w:val="28"/>
        </w:rPr>
      </w:pPr>
      <w:r w:rsidRPr="007E425A">
        <w:rPr>
          <w:rStyle w:val="1"/>
          <w:color w:val="1A1A1A"/>
          <w:spacing w:val="0"/>
          <w:sz w:val="28"/>
          <w:szCs w:val="28"/>
        </w:rPr>
        <w:t>1.2. </w:t>
      </w:r>
      <w:r w:rsidRPr="007E425A">
        <w:rPr>
          <w:rStyle w:val="20"/>
          <w:b w:val="0"/>
          <w:color w:val="1A1A1A"/>
          <w:spacing w:val="0"/>
          <w:sz w:val="28"/>
          <w:szCs w:val="28"/>
        </w:rPr>
        <w:t>Конкурс проводится среди педагогов муниципального автономного общеобразовательного учреждения средняя общеобразовательная школа № 45 города Тюмени</w:t>
      </w:r>
      <w:r w:rsidRPr="007E425A">
        <w:rPr>
          <w:rStyle w:val="2"/>
          <w:b w:val="0"/>
          <w:bCs w:val="0"/>
          <w:color w:val="1A1A1A"/>
          <w:spacing w:val="0"/>
          <w:sz w:val="28"/>
          <w:szCs w:val="28"/>
        </w:rPr>
        <w:t>.</w:t>
      </w:r>
    </w:p>
    <w:p w:rsidR="008D64EF" w:rsidRPr="007E425A" w:rsidRDefault="008D64EF" w:rsidP="007E425A">
      <w:pPr>
        <w:pStyle w:val="8"/>
        <w:shd w:val="clear" w:color="auto" w:fill="auto"/>
        <w:tabs>
          <w:tab w:val="left" w:pos="993"/>
          <w:tab w:val="left" w:pos="1134"/>
        </w:tabs>
        <w:spacing w:line="240" w:lineRule="auto"/>
        <w:ind w:right="-1" w:firstLine="0"/>
        <w:rPr>
          <w:rStyle w:val="1"/>
          <w:color w:val="1A1A1A"/>
          <w:spacing w:val="0"/>
          <w:sz w:val="28"/>
          <w:szCs w:val="28"/>
          <w:lang w:eastAsia="en-US"/>
        </w:rPr>
      </w:pPr>
      <w:r w:rsidRPr="007E425A">
        <w:rPr>
          <w:rStyle w:val="1"/>
          <w:color w:val="1A1A1A"/>
          <w:spacing w:val="0"/>
          <w:sz w:val="28"/>
          <w:szCs w:val="28"/>
        </w:rPr>
        <w:t xml:space="preserve">1.3. Организатором Конкурса является: </w:t>
      </w:r>
      <w:r w:rsidRPr="007E425A">
        <w:rPr>
          <w:rStyle w:val="20"/>
          <w:b w:val="0"/>
          <w:color w:val="1A1A1A"/>
          <w:spacing w:val="0"/>
          <w:sz w:val="28"/>
          <w:szCs w:val="28"/>
        </w:rPr>
        <w:t>муниципальное автономное общеобразовательное учреждение средняя общеобразовательная школа № 45 города Тюмени (далее – Учреждение)</w:t>
      </w:r>
      <w:r w:rsidRPr="007E425A">
        <w:rPr>
          <w:rStyle w:val="1"/>
          <w:color w:val="1A1A1A"/>
          <w:spacing w:val="0"/>
          <w:sz w:val="28"/>
          <w:szCs w:val="28"/>
        </w:rPr>
        <w:t>.</w:t>
      </w:r>
    </w:p>
    <w:p w:rsidR="008D64EF" w:rsidRPr="007E425A" w:rsidRDefault="008D64EF" w:rsidP="007E425A">
      <w:pPr>
        <w:pStyle w:val="8"/>
        <w:shd w:val="clear" w:color="auto" w:fill="auto"/>
        <w:tabs>
          <w:tab w:val="left" w:pos="993"/>
          <w:tab w:val="left" w:pos="1134"/>
        </w:tabs>
        <w:spacing w:line="240" w:lineRule="auto"/>
        <w:ind w:right="-1" w:firstLine="0"/>
        <w:rPr>
          <w:rStyle w:val="1"/>
          <w:color w:val="1A1A1A"/>
          <w:spacing w:val="0"/>
          <w:sz w:val="28"/>
          <w:szCs w:val="28"/>
          <w:lang w:eastAsia="en-US"/>
        </w:rPr>
      </w:pPr>
      <w:r w:rsidRPr="007E425A">
        <w:rPr>
          <w:rStyle w:val="1"/>
          <w:color w:val="1A1A1A"/>
          <w:spacing w:val="0"/>
          <w:sz w:val="28"/>
          <w:szCs w:val="28"/>
        </w:rPr>
        <w:t>1.4. Для организационно-методического обеспечения Конкурса создаётся организационный комитет (далее – Оргкомитет).</w:t>
      </w:r>
    </w:p>
    <w:p w:rsidR="008D64EF" w:rsidRPr="007E425A" w:rsidRDefault="008D64EF" w:rsidP="007E425A">
      <w:pPr>
        <w:pStyle w:val="8"/>
        <w:shd w:val="clear" w:color="auto" w:fill="auto"/>
        <w:spacing w:line="240" w:lineRule="auto"/>
        <w:ind w:left="580" w:right="-1" w:firstLine="0"/>
        <w:rPr>
          <w:color w:val="1A1A1A"/>
          <w:sz w:val="28"/>
          <w:szCs w:val="28"/>
        </w:rPr>
      </w:pPr>
    </w:p>
    <w:p w:rsidR="008D64EF" w:rsidRPr="007E425A" w:rsidRDefault="008D64EF" w:rsidP="007E425A">
      <w:pPr>
        <w:spacing w:after="0" w:line="240" w:lineRule="auto"/>
        <w:jc w:val="center"/>
        <w:rPr>
          <w:rStyle w:val="2"/>
          <w:b w:val="0"/>
          <w:bCs w:val="0"/>
          <w:color w:val="1A1A1A"/>
          <w:sz w:val="28"/>
          <w:szCs w:val="28"/>
        </w:rPr>
      </w:pPr>
      <w:r w:rsidRPr="007E425A">
        <w:rPr>
          <w:rStyle w:val="2"/>
          <w:b w:val="0"/>
          <w:bCs w:val="0"/>
          <w:color w:val="1A1A1A"/>
          <w:sz w:val="28"/>
          <w:szCs w:val="28"/>
        </w:rPr>
        <w:t>2. Цели и задачи Конкурса</w:t>
      </w:r>
    </w:p>
    <w:p w:rsidR="008D64EF" w:rsidRPr="007E425A" w:rsidRDefault="008D64EF" w:rsidP="007E425A">
      <w:pPr>
        <w:pStyle w:val="21"/>
        <w:tabs>
          <w:tab w:val="left" w:pos="993"/>
        </w:tabs>
        <w:spacing w:before="0" w:after="0" w:line="240" w:lineRule="auto"/>
        <w:ind w:left="0"/>
        <w:rPr>
          <w:color w:val="1A1A1A"/>
          <w:sz w:val="28"/>
          <w:szCs w:val="28"/>
        </w:rPr>
      </w:pPr>
      <w:r w:rsidRPr="007E425A">
        <w:rPr>
          <w:color w:val="1A1A1A"/>
          <w:sz w:val="28"/>
          <w:szCs w:val="28"/>
        </w:rPr>
        <w:t>2.1. Конкурс проводится с целью выявления наиболее талантливых педагогов, их поддержки и поощрения, повышения профессионального мастерства и престижа учительского труда.</w:t>
      </w:r>
    </w:p>
    <w:p w:rsidR="008D64EF" w:rsidRPr="007E425A" w:rsidRDefault="008D64EF" w:rsidP="007E425A">
      <w:pPr>
        <w:pStyle w:val="21"/>
        <w:spacing w:before="0" w:after="0" w:line="240" w:lineRule="auto"/>
        <w:ind w:left="0"/>
        <w:rPr>
          <w:color w:val="1A1A1A"/>
          <w:sz w:val="28"/>
          <w:szCs w:val="28"/>
        </w:rPr>
      </w:pPr>
      <w:r w:rsidRPr="007E425A">
        <w:rPr>
          <w:color w:val="1A1A1A"/>
          <w:sz w:val="28"/>
          <w:szCs w:val="28"/>
        </w:rPr>
        <w:t>2.2. Основными задачами Конкурса являются:</w:t>
      </w:r>
    </w:p>
    <w:p w:rsidR="008D64EF" w:rsidRPr="007E425A" w:rsidRDefault="008D64EF" w:rsidP="007E42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E425A">
        <w:rPr>
          <w:rFonts w:ascii="Times New Roman" w:hAnsi="Times New Roman" w:cs="Times New Roman"/>
          <w:color w:val="1A1A1A"/>
          <w:sz w:val="28"/>
          <w:szCs w:val="28"/>
        </w:rPr>
        <w:t>выявление и распространение педагогических идей, способствующих совершенствованию образовательного процесса;</w:t>
      </w:r>
    </w:p>
    <w:p w:rsidR="008D64EF" w:rsidRPr="007E425A" w:rsidRDefault="008D64EF" w:rsidP="007E425A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E425A">
        <w:rPr>
          <w:rFonts w:ascii="Times New Roman" w:hAnsi="Times New Roman" w:cs="Times New Roman"/>
          <w:color w:val="1A1A1A"/>
          <w:sz w:val="28"/>
          <w:szCs w:val="28"/>
        </w:rPr>
        <w:t>распространение педагогического опыта лучших учителей Учреждения.</w:t>
      </w:r>
    </w:p>
    <w:p w:rsidR="008D64EF" w:rsidRPr="007E425A" w:rsidRDefault="008D64EF" w:rsidP="007E425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8D64EF" w:rsidRPr="007E425A" w:rsidRDefault="008D64EF" w:rsidP="007E425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7E425A">
        <w:rPr>
          <w:rFonts w:ascii="Times New Roman" w:hAnsi="Times New Roman" w:cs="Times New Roman"/>
          <w:color w:val="1A1A1A"/>
          <w:sz w:val="28"/>
          <w:szCs w:val="28"/>
        </w:rPr>
        <w:t>3. Оргкомитет Конкурса</w:t>
      </w:r>
    </w:p>
    <w:p w:rsidR="008D64EF" w:rsidRPr="007E425A" w:rsidRDefault="008D64EF" w:rsidP="007E42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color w:val="1A1A1A"/>
          <w:sz w:val="28"/>
          <w:szCs w:val="28"/>
        </w:rPr>
        <w:t>3.1.</w:t>
      </w:r>
      <w:r w:rsidRPr="007E425A">
        <w:rPr>
          <w:rFonts w:ascii="Times New Roman" w:hAnsi="Times New Roman" w:cs="Times New Roman"/>
          <w:color w:val="1A1A1A"/>
          <w:spacing w:val="2"/>
          <w:sz w:val="28"/>
          <w:szCs w:val="28"/>
        </w:rPr>
        <w:t> </w:t>
      </w:r>
      <w:r w:rsidRPr="007E425A">
        <w:rPr>
          <w:rFonts w:ascii="Times New Roman" w:hAnsi="Times New Roman" w:cs="Times New Roman"/>
          <w:color w:val="1A1A1A"/>
          <w:spacing w:val="-2"/>
          <w:sz w:val="28"/>
          <w:szCs w:val="28"/>
        </w:rPr>
        <w:t xml:space="preserve">В состав Оргкомитета входят: председатель, заместитель </w:t>
      </w:r>
      <w:r w:rsidRPr="007E425A">
        <w:rPr>
          <w:rFonts w:ascii="Times New Roman" w:hAnsi="Times New Roman" w:cs="Times New Roman"/>
          <w:spacing w:val="-2"/>
          <w:sz w:val="28"/>
          <w:szCs w:val="28"/>
        </w:rPr>
        <w:t>председателя, ответственный секретарь и члены.</w:t>
      </w:r>
    </w:p>
    <w:p w:rsidR="008D64EF" w:rsidRPr="007E425A" w:rsidRDefault="008D64EF" w:rsidP="007E42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E425A">
        <w:rPr>
          <w:rFonts w:ascii="Times New Roman" w:hAnsi="Times New Roman" w:cs="Times New Roman"/>
          <w:color w:val="1A1A1A"/>
          <w:sz w:val="28"/>
          <w:szCs w:val="28"/>
        </w:rPr>
        <w:t>3.2. Оргкомитет устанавливает порядок и сроки проведения Конкурса, определяет процедуру проведения и критерии оценивания конкурсных заданий, утверждает состав жюри и регламент их работы, порядок финансирования Конкурса.</w:t>
      </w:r>
    </w:p>
    <w:p w:rsidR="008D64EF" w:rsidRPr="007E425A" w:rsidRDefault="008D64EF" w:rsidP="007E425A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8D64EF" w:rsidRPr="007E425A" w:rsidRDefault="008D64EF" w:rsidP="007E425A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7E425A">
        <w:rPr>
          <w:rFonts w:ascii="Times New Roman" w:hAnsi="Times New Roman" w:cs="Times New Roman"/>
          <w:color w:val="1A1A1A"/>
          <w:sz w:val="28"/>
          <w:szCs w:val="28"/>
        </w:rPr>
        <w:t>4. Жюри Конкурса</w:t>
      </w:r>
    </w:p>
    <w:p w:rsidR="008D64EF" w:rsidRPr="007E425A" w:rsidRDefault="008D64EF" w:rsidP="007E425A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E425A">
        <w:rPr>
          <w:rFonts w:ascii="Times New Roman" w:hAnsi="Times New Roman" w:cs="Times New Roman"/>
          <w:color w:val="1A1A1A"/>
          <w:sz w:val="28"/>
          <w:szCs w:val="28"/>
        </w:rPr>
        <w:t>4.1. Деятельность участников Конкурса оценивает жюри.</w:t>
      </w:r>
    </w:p>
    <w:p w:rsidR="008D64EF" w:rsidRPr="007E425A" w:rsidRDefault="008D64EF" w:rsidP="007E425A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E425A">
        <w:rPr>
          <w:rFonts w:ascii="Times New Roman" w:hAnsi="Times New Roman" w:cs="Times New Roman"/>
          <w:color w:val="1A1A1A"/>
          <w:sz w:val="28"/>
          <w:szCs w:val="28"/>
        </w:rPr>
        <w:t>4.2. Состав жюри формируется из руководителя Учреждения, представителей МАОУ ИМЦ г. Тюмени, педагогов высшей квалификационной категории Учреждения, победителей муниципального этапа конкурса профессионального мастерства «Педагог года» прошлых лет.</w:t>
      </w:r>
    </w:p>
    <w:p w:rsidR="008D64EF" w:rsidRPr="007E425A" w:rsidRDefault="008D64EF" w:rsidP="007E425A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>4.3. Жюри осуществляет экспертизу конкурсных заданий участников Конкурса.</w:t>
      </w:r>
    </w:p>
    <w:p w:rsidR="008D64EF" w:rsidRPr="007E425A" w:rsidRDefault="008D64EF" w:rsidP="007E425A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1A1A1A"/>
          <w:sz w:val="28"/>
          <w:szCs w:val="28"/>
        </w:rPr>
      </w:pPr>
      <w:bookmarkStart w:id="0" w:name="bookmark3"/>
      <w:r w:rsidRPr="007E425A">
        <w:rPr>
          <w:rStyle w:val="4"/>
          <w:b w:val="0"/>
          <w:color w:val="1A1A1A"/>
          <w:sz w:val="28"/>
          <w:szCs w:val="28"/>
        </w:rPr>
        <w:t>5. Участники Конкурса</w:t>
      </w:r>
      <w:bookmarkEnd w:id="0"/>
    </w:p>
    <w:p w:rsidR="008D64EF" w:rsidRPr="007E425A" w:rsidRDefault="008D64EF" w:rsidP="007E425A">
      <w:pPr>
        <w:pStyle w:val="8"/>
        <w:shd w:val="clear" w:color="auto" w:fill="auto"/>
        <w:tabs>
          <w:tab w:val="left" w:pos="0"/>
        </w:tabs>
        <w:spacing w:line="240" w:lineRule="auto"/>
        <w:ind w:firstLine="0"/>
        <w:rPr>
          <w:rStyle w:val="1"/>
          <w:color w:val="1A1A1A"/>
          <w:spacing w:val="0"/>
          <w:sz w:val="28"/>
          <w:szCs w:val="28"/>
          <w:lang w:eastAsia="en-US"/>
        </w:rPr>
      </w:pPr>
      <w:r w:rsidRPr="007E425A">
        <w:rPr>
          <w:rStyle w:val="1"/>
          <w:color w:val="1A1A1A"/>
          <w:spacing w:val="0"/>
          <w:sz w:val="28"/>
          <w:szCs w:val="28"/>
          <w:lang w:eastAsia="en-US"/>
        </w:rPr>
        <w:lastRenderedPageBreak/>
        <w:t xml:space="preserve">5.1. Участие в Конкурсе является добровольным. </w:t>
      </w:r>
    </w:p>
    <w:p w:rsidR="008D64EF" w:rsidRPr="007E425A" w:rsidRDefault="008D64EF" w:rsidP="007E425A">
      <w:pPr>
        <w:pStyle w:val="8"/>
        <w:shd w:val="clear" w:color="auto" w:fill="auto"/>
        <w:tabs>
          <w:tab w:val="left" w:pos="993"/>
          <w:tab w:val="left" w:pos="1134"/>
        </w:tabs>
        <w:spacing w:line="240" w:lineRule="auto"/>
        <w:ind w:right="-1" w:firstLine="0"/>
        <w:rPr>
          <w:rStyle w:val="a9"/>
          <w:b w:val="0"/>
          <w:bCs w:val="0"/>
          <w:color w:val="1A1A1A"/>
          <w:spacing w:val="0"/>
          <w:sz w:val="28"/>
          <w:szCs w:val="28"/>
          <w:lang w:eastAsia="en-US"/>
        </w:rPr>
      </w:pPr>
      <w:r w:rsidRPr="007E425A">
        <w:rPr>
          <w:rStyle w:val="1"/>
          <w:color w:val="1A1A1A"/>
          <w:spacing w:val="0"/>
          <w:sz w:val="28"/>
          <w:szCs w:val="28"/>
        </w:rPr>
        <w:t xml:space="preserve">5.2. Участниками Конкурса (далее – Участники Конкурса) могут быть педагоги </w:t>
      </w:r>
      <w:r w:rsidRPr="007E425A">
        <w:rPr>
          <w:rStyle w:val="20"/>
          <w:b w:val="0"/>
          <w:color w:val="1A1A1A"/>
          <w:spacing w:val="0"/>
          <w:sz w:val="28"/>
          <w:szCs w:val="28"/>
        </w:rPr>
        <w:t>муниципального автономного общеобразовательного учреждения средней общеобразовательной школы № 45 города Тюмени</w:t>
      </w:r>
      <w:r w:rsidRPr="007E425A">
        <w:rPr>
          <w:rStyle w:val="2"/>
          <w:b w:val="0"/>
          <w:bCs w:val="0"/>
          <w:color w:val="1A1A1A"/>
          <w:spacing w:val="0"/>
          <w:sz w:val="28"/>
          <w:szCs w:val="28"/>
        </w:rPr>
        <w:t xml:space="preserve"> </w:t>
      </w:r>
      <w:r w:rsidRPr="007E425A">
        <w:rPr>
          <w:rStyle w:val="a9"/>
          <w:b w:val="0"/>
          <w:color w:val="1A1A1A"/>
          <w:spacing w:val="0"/>
          <w:sz w:val="28"/>
          <w:szCs w:val="28"/>
        </w:rPr>
        <w:t>со стажем педагогической работы не менее трех лет, осуществляющие образовательную деятельность по основной должности «учитель».</w:t>
      </w:r>
    </w:p>
    <w:p w:rsidR="008D64EF" w:rsidRPr="007E425A" w:rsidRDefault="008D64EF" w:rsidP="007E425A">
      <w:pPr>
        <w:pStyle w:val="8"/>
        <w:shd w:val="clear" w:color="auto" w:fill="auto"/>
        <w:tabs>
          <w:tab w:val="left" w:pos="0"/>
        </w:tabs>
        <w:spacing w:line="240" w:lineRule="auto"/>
        <w:ind w:firstLine="0"/>
        <w:rPr>
          <w:rStyle w:val="1"/>
          <w:color w:val="1A1A1A"/>
          <w:spacing w:val="0"/>
          <w:sz w:val="28"/>
          <w:szCs w:val="28"/>
          <w:lang w:eastAsia="en-US"/>
        </w:rPr>
      </w:pPr>
      <w:r w:rsidRPr="007E425A">
        <w:rPr>
          <w:rStyle w:val="1"/>
          <w:color w:val="1A1A1A"/>
          <w:spacing w:val="0"/>
          <w:sz w:val="28"/>
          <w:szCs w:val="28"/>
        </w:rPr>
        <w:t>5.3. </w:t>
      </w:r>
      <w:r w:rsidRPr="007E425A">
        <w:rPr>
          <w:rStyle w:val="1"/>
          <w:color w:val="1A1A1A"/>
          <w:spacing w:val="0"/>
          <w:sz w:val="28"/>
          <w:szCs w:val="28"/>
          <w:lang w:eastAsia="en-US"/>
        </w:rPr>
        <w:t>Победители и призёры Конкурса двух предыдущих лет не могут быть участниками Конкурса текущего года.</w:t>
      </w:r>
    </w:p>
    <w:p w:rsidR="008D64EF" w:rsidRPr="007E425A" w:rsidRDefault="008D64EF" w:rsidP="007E425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1A1A1A"/>
          <w:sz w:val="28"/>
          <w:szCs w:val="28"/>
        </w:rPr>
      </w:pPr>
    </w:p>
    <w:p w:rsidR="008D64EF" w:rsidRPr="007E425A" w:rsidRDefault="008D64EF" w:rsidP="007E425A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1A1A1A"/>
          <w:sz w:val="28"/>
          <w:szCs w:val="28"/>
        </w:rPr>
      </w:pPr>
      <w:r w:rsidRPr="007E425A">
        <w:rPr>
          <w:rFonts w:ascii="Times New Roman" w:hAnsi="Times New Roman" w:cs="Times New Roman"/>
          <w:color w:val="1A1A1A"/>
          <w:sz w:val="28"/>
          <w:szCs w:val="28"/>
        </w:rPr>
        <w:t>6. Порядок проведения Конкурса</w:t>
      </w:r>
    </w:p>
    <w:p w:rsidR="008D64EF" w:rsidRPr="007E425A" w:rsidRDefault="008D64EF" w:rsidP="007E42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6.1. Конкурс проводится в два этапа: </w:t>
      </w:r>
    </w:p>
    <w:p w:rsidR="008D64EF" w:rsidRPr="007E425A" w:rsidRDefault="008D64EF" w:rsidP="007E42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заочный этап – с 01 ноября 2018 года по 26 ноября 2018 года; </w:t>
      </w:r>
    </w:p>
    <w:p w:rsidR="008D64EF" w:rsidRPr="007E425A" w:rsidRDefault="008D64EF" w:rsidP="007E425A">
      <w:pPr>
        <w:pStyle w:val="8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7E425A">
        <w:rPr>
          <w:sz w:val="28"/>
          <w:szCs w:val="28"/>
        </w:rPr>
        <w:t>очный этап – с 01 декабря 2018 года по 15 декабря 2018 года.</w:t>
      </w:r>
    </w:p>
    <w:p w:rsidR="008D64EF" w:rsidRPr="007E425A" w:rsidRDefault="008D64EF" w:rsidP="007E42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6.2. В рамках заочного этапа жюри рассматривает конкурсные материалы всех Участников Конкурса </w:t>
      </w:r>
      <w:proofErr w:type="gramStart"/>
      <w:r w:rsidR="00D3221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D3221B">
        <w:rPr>
          <w:rFonts w:ascii="Times New Roman" w:hAnsi="Times New Roman" w:cs="Times New Roman"/>
          <w:sz w:val="28"/>
          <w:szCs w:val="28"/>
        </w:rPr>
        <w:t>онкурсное задание</w:t>
      </w:r>
      <w:r w:rsidRPr="007E425A">
        <w:rPr>
          <w:rFonts w:ascii="Times New Roman" w:hAnsi="Times New Roman" w:cs="Times New Roman"/>
          <w:sz w:val="28"/>
          <w:szCs w:val="28"/>
        </w:rPr>
        <w:t xml:space="preserve"> «Я – учитель»</w:t>
      </w:r>
      <w:r w:rsidR="004612E4" w:rsidRPr="007E425A">
        <w:rPr>
          <w:rFonts w:ascii="Times New Roman" w:hAnsi="Times New Roman" w:cs="Times New Roman"/>
          <w:sz w:val="28"/>
          <w:szCs w:val="28"/>
        </w:rPr>
        <w:t xml:space="preserve"> (заполнение информационной карты)</w:t>
      </w:r>
      <w:r w:rsidRPr="007E42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64EF" w:rsidRPr="007E425A" w:rsidRDefault="008D64EF" w:rsidP="007E42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>6.3. Жюри в соответствии с установленными  критериями и показателями, осуществляет экспертизу конкурсного задания Участников Конкурса «Я – учитель»</w:t>
      </w:r>
      <w:r w:rsidR="000133CB">
        <w:rPr>
          <w:rFonts w:ascii="Times New Roman" w:hAnsi="Times New Roman" w:cs="Times New Roman"/>
          <w:sz w:val="28"/>
          <w:szCs w:val="28"/>
        </w:rPr>
        <w:t xml:space="preserve"> </w:t>
      </w:r>
      <w:r w:rsidRPr="007E425A">
        <w:rPr>
          <w:rFonts w:ascii="Times New Roman" w:hAnsi="Times New Roman" w:cs="Times New Roman"/>
          <w:sz w:val="28"/>
          <w:szCs w:val="28"/>
        </w:rPr>
        <w:t xml:space="preserve">и принимает решение об их допуске к очному этапу. Количество Участников Конкурса очного этапа определяет жюри в соответствии с рейтингом по наибольшему количеству баллов. </w:t>
      </w:r>
    </w:p>
    <w:p w:rsidR="008D64EF" w:rsidRPr="007E425A" w:rsidRDefault="008D64EF" w:rsidP="007E42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6.4. Участники Конкурса, допущенные к очному этапу, выполняются два конкурсных задания: «Урок» (с участием ученического жюри) и «Мастер-класс»; </w:t>
      </w:r>
    </w:p>
    <w:p w:rsidR="008D64EF" w:rsidRPr="007E425A" w:rsidRDefault="008D64EF" w:rsidP="007E425A">
      <w:pPr>
        <w:spacing w:after="0" w:line="240" w:lineRule="auto"/>
        <w:jc w:val="both"/>
        <w:rPr>
          <w:rStyle w:val="1"/>
          <w:color w:val="1A1A1A"/>
          <w:spacing w:val="0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>6.5. </w:t>
      </w:r>
      <w:r w:rsidRPr="007E425A">
        <w:rPr>
          <w:rFonts w:ascii="Times New Roman" w:hAnsi="Times New Roman" w:cs="Times New Roman"/>
          <w:color w:val="1A1A1A"/>
          <w:sz w:val="28"/>
          <w:szCs w:val="28"/>
        </w:rPr>
        <w:t xml:space="preserve">По итогам Конкурса жюри  определяет одного победителя </w:t>
      </w:r>
      <w:r w:rsidRPr="007E425A">
        <w:rPr>
          <w:rStyle w:val="1"/>
          <w:color w:val="1A1A1A"/>
          <w:spacing w:val="0"/>
          <w:sz w:val="28"/>
          <w:szCs w:val="28"/>
        </w:rPr>
        <w:t>(</w:t>
      </w:r>
      <w:r w:rsidRPr="007E425A">
        <w:rPr>
          <w:rStyle w:val="1"/>
          <w:color w:val="1A1A1A"/>
          <w:spacing w:val="0"/>
          <w:sz w:val="28"/>
          <w:szCs w:val="28"/>
          <w:lang w:val="en-US"/>
        </w:rPr>
        <w:t>I</w:t>
      </w:r>
      <w:r w:rsidRPr="007E425A">
        <w:rPr>
          <w:rStyle w:val="1"/>
          <w:color w:val="1A1A1A"/>
          <w:spacing w:val="0"/>
          <w:sz w:val="28"/>
          <w:szCs w:val="28"/>
        </w:rPr>
        <w:t xml:space="preserve"> место) </w:t>
      </w:r>
      <w:r w:rsidRPr="007E425A">
        <w:rPr>
          <w:rFonts w:ascii="Times New Roman" w:hAnsi="Times New Roman" w:cs="Times New Roman"/>
          <w:color w:val="1A1A1A"/>
          <w:sz w:val="28"/>
          <w:szCs w:val="28"/>
        </w:rPr>
        <w:t xml:space="preserve">и двух призёров </w:t>
      </w:r>
      <w:r w:rsidRPr="007E425A">
        <w:rPr>
          <w:rStyle w:val="1"/>
          <w:color w:val="1A1A1A"/>
          <w:spacing w:val="0"/>
          <w:sz w:val="28"/>
          <w:szCs w:val="28"/>
        </w:rPr>
        <w:t>(II, III места).</w:t>
      </w:r>
    </w:p>
    <w:p w:rsidR="008D64EF" w:rsidRPr="007E425A" w:rsidRDefault="008D64EF" w:rsidP="007E425A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7E425A">
        <w:rPr>
          <w:rFonts w:ascii="Times New Roman" w:hAnsi="Times New Roman" w:cs="Times New Roman"/>
          <w:color w:val="1A1A1A"/>
          <w:sz w:val="28"/>
          <w:szCs w:val="28"/>
        </w:rPr>
        <w:t>6.6. Победитель Конкурса принимает участие в городском конкурсе профессионального мастерства «Педагог года» в номинации «Учитель года».</w:t>
      </w:r>
    </w:p>
    <w:p w:rsidR="008D64EF" w:rsidRPr="007E425A" w:rsidRDefault="008D64EF" w:rsidP="007E425A">
      <w:pPr>
        <w:pStyle w:val="8"/>
        <w:shd w:val="clear" w:color="auto" w:fill="auto"/>
        <w:spacing w:line="240" w:lineRule="auto"/>
        <w:ind w:right="20" w:firstLine="0"/>
        <w:jc w:val="center"/>
        <w:rPr>
          <w:rStyle w:val="1"/>
          <w:color w:val="1A1A1A"/>
          <w:spacing w:val="0"/>
          <w:sz w:val="28"/>
          <w:szCs w:val="28"/>
          <w:lang w:eastAsia="en-US"/>
        </w:rPr>
      </w:pPr>
      <w:r w:rsidRPr="007E425A">
        <w:rPr>
          <w:rStyle w:val="1"/>
          <w:color w:val="1A1A1A"/>
          <w:spacing w:val="0"/>
          <w:sz w:val="28"/>
          <w:szCs w:val="28"/>
          <w:lang w:eastAsia="en-US"/>
        </w:rPr>
        <w:t>7. Финансирование Конкурса</w:t>
      </w:r>
    </w:p>
    <w:p w:rsidR="008D64EF" w:rsidRPr="007E425A" w:rsidRDefault="008D64EF" w:rsidP="007E425A">
      <w:pPr>
        <w:pStyle w:val="8"/>
        <w:shd w:val="clear" w:color="auto" w:fill="auto"/>
        <w:spacing w:line="240" w:lineRule="auto"/>
        <w:ind w:right="20" w:firstLine="0"/>
        <w:rPr>
          <w:rStyle w:val="1"/>
          <w:color w:val="1A1A1A"/>
          <w:spacing w:val="0"/>
          <w:sz w:val="28"/>
          <w:szCs w:val="28"/>
        </w:rPr>
      </w:pPr>
      <w:r w:rsidRPr="007E425A">
        <w:rPr>
          <w:rStyle w:val="1"/>
          <w:color w:val="1A1A1A"/>
          <w:spacing w:val="0"/>
          <w:sz w:val="28"/>
          <w:szCs w:val="28"/>
        </w:rPr>
        <w:t xml:space="preserve">7.1. Победители и призёры Конкурса награждаются дипломами образовательного учреждения </w:t>
      </w:r>
      <w:r w:rsidRPr="007E425A">
        <w:rPr>
          <w:rStyle w:val="1"/>
          <w:color w:val="1A1A1A"/>
          <w:spacing w:val="0"/>
          <w:sz w:val="28"/>
          <w:szCs w:val="28"/>
          <w:lang w:val="en-US"/>
        </w:rPr>
        <w:t>I</w:t>
      </w:r>
      <w:r w:rsidRPr="007E425A">
        <w:rPr>
          <w:rStyle w:val="1"/>
          <w:color w:val="1A1A1A"/>
          <w:spacing w:val="0"/>
          <w:sz w:val="28"/>
          <w:szCs w:val="28"/>
        </w:rPr>
        <w:t>, II, III степени.</w:t>
      </w:r>
    </w:p>
    <w:p w:rsidR="008D64EF" w:rsidRPr="007E425A" w:rsidRDefault="008D64EF" w:rsidP="007E425A">
      <w:pPr>
        <w:pStyle w:val="8"/>
        <w:shd w:val="clear" w:color="auto" w:fill="auto"/>
        <w:spacing w:line="240" w:lineRule="auto"/>
        <w:ind w:right="20" w:firstLine="0"/>
        <w:rPr>
          <w:rStyle w:val="1"/>
          <w:color w:val="1A1A1A"/>
          <w:spacing w:val="0"/>
          <w:sz w:val="28"/>
          <w:szCs w:val="28"/>
        </w:rPr>
      </w:pPr>
      <w:r w:rsidRPr="007E425A">
        <w:rPr>
          <w:rStyle w:val="1"/>
          <w:color w:val="1A1A1A"/>
          <w:spacing w:val="0"/>
          <w:sz w:val="28"/>
          <w:szCs w:val="28"/>
        </w:rPr>
        <w:t>7.2. Участники Конкурса награждаются дипломами.</w:t>
      </w:r>
    </w:p>
    <w:p w:rsidR="008D64EF" w:rsidRPr="007E425A" w:rsidRDefault="008D64EF" w:rsidP="007E425A">
      <w:pPr>
        <w:pStyle w:val="8"/>
        <w:shd w:val="clear" w:color="auto" w:fill="auto"/>
        <w:spacing w:line="240" w:lineRule="auto"/>
        <w:ind w:right="20" w:firstLine="660"/>
        <w:rPr>
          <w:rStyle w:val="1"/>
          <w:color w:val="1A1A1A"/>
          <w:spacing w:val="0"/>
          <w:sz w:val="28"/>
          <w:szCs w:val="28"/>
        </w:rPr>
      </w:pPr>
    </w:p>
    <w:p w:rsidR="008D64EF" w:rsidRPr="007E425A" w:rsidRDefault="008D64EF" w:rsidP="007E425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D64EF" w:rsidRPr="007E425A" w:rsidRDefault="008D64EF" w:rsidP="007E425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425A" w:rsidRDefault="007E425A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E425A" w:rsidRDefault="007E425A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E425A" w:rsidRDefault="007E425A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E425A" w:rsidRDefault="007E425A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E425A" w:rsidRDefault="007E425A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E425A" w:rsidRDefault="007E425A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E425A" w:rsidRDefault="007E425A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E425A" w:rsidRDefault="007E425A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E425A" w:rsidRDefault="007E425A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E425A" w:rsidRDefault="007E425A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24992" w:rsidRDefault="00F24992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0133CB" w:rsidRDefault="000133CB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8D64EF" w:rsidRPr="007E425A" w:rsidRDefault="008D64EF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035DD">
        <w:rPr>
          <w:rFonts w:ascii="Times New Roman" w:hAnsi="Times New Roman" w:cs="Times New Roman"/>
          <w:sz w:val="28"/>
          <w:szCs w:val="28"/>
        </w:rPr>
        <w:t>2</w:t>
      </w:r>
      <w:r w:rsidRPr="007E4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EF" w:rsidRPr="007E425A" w:rsidRDefault="008D64EF" w:rsidP="007E42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>к приказу от____  _______2018 №______</w:t>
      </w:r>
    </w:p>
    <w:p w:rsidR="008D64EF" w:rsidRPr="007E425A" w:rsidRDefault="008D64EF" w:rsidP="007E425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24992" w:rsidRDefault="00290098" w:rsidP="007E42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5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90098" w:rsidRPr="007E425A" w:rsidRDefault="00290098" w:rsidP="007E42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5A">
        <w:rPr>
          <w:rFonts w:ascii="Times New Roman" w:hAnsi="Times New Roman" w:cs="Times New Roman"/>
          <w:b/>
          <w:sz w:val="28"/>
          <w:szCs w:val="28"/>
        </w:rPr>
        <w:t>оформления документов</w:t>
      </w:r>
    </w:p>
    <w:p w:rsidR="00F24992" w:rsidRDefault="008D64EF" w:rsidP="007E42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5A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290098" w:rsidRPr="007E425A">
        <w:rPr>
          <w:rFonts w:ascii="Times New Roman" w:hAnsi="Times New Roman" w:cs="Times New Roman"/>
          <w:b/>
          <w:sz w:val="28"/>
          <w:szCs w:val="28"/>
        </w:rPr>
        <w:t xml:space="preserve"> Конкурса «Педагог года»</w:t>
      </w:r>
      <w:r w:rsidRPr="007E4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098" w:rsidRPr="007E425A" w:rsidRDefault="008D64EF" w:rsidP="007E42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5A">
        <w:rPr>
          <w:rFonts w:ascii="Times New Roman" w:hAnsi="Times New Roman" w:cs="Times New Roman"/>
          <w:b/>
          <w:sz w:val="28"/>
          <w:szCs w:val="28"/>
        </w:rPr>
        <w:t>в номинации «Учитель года»</w:t>
      </w:r>
    </w:p>
    <w:p w:rsidR="00290098" w:rsidRPr="007E425A" w:rsidRDefault="00290098" w:rsidP="007E42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5A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290098" w:rsidRPr="007E425A" w:rsidRDefault="00290098" w:rsidP="007E42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Основанием для участия в Конкурсе является предоставление полного комплекта документов: </w:t>
      </w:r>
    </w:p>
    <w:p w:rsidR="00290098" w:rsidRPr="007E425A" w:rsidRDefault="000133CB" w:rsidP="007E42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</w:t>
      </w:r>
      <w:r w:rsidR="00290098" w:rsidRPr="007E425A">
        <w:rPr>
          <w:rFonts w:ascii="Times New Roman" w:hAnsi="Times New Roman" w:cs="Times New Roman"/>
          <w:sz w:val="28"/>
          <w:szCs w:val="28"/>
        </w:rPr>
        <w:t xml:space="preserve">ичное заявление на участие в Конкурсе </w:t>
      </w:r>
      <w:r w:rsidR="008D64EF" w:rsidRPr="007E425A">
        <w:rPr>
          <w:rFonts w:ascii="Times New Roman" w:hAnsi="Times New Roman" w:cs="Times New Roman"/>
          <w:sz w:val="28"/>
          <w:szCs w:val="28"/>
        </w:rPr>
        <w:t xml:space="preserve">с личной подписью </w:t>
      </w:r>
      <w:r w:rsidR="007E425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8D64EF" w:rsidRPr="007E425A">
        <w:rPr>
          <w:rFonts w:ascii="Times New Roman" w:hAnsi="Times New Roman" w:cs="Times New Roman"/>
          <w:sz w:val="28"/>
          <w:szCs w:val="28"/>
        </w:rPr>
        <w:t xml:space="preserve"> </w:t>
      </w:r>
      <w:r w:rsidR="007E425A">
        <w:rPr>
          <w:rFonts w:ascii="Times New Roman" w:hAnsi="Times New Roman" w:cs="Times New Roman"/>
          <w:sz w:val="28"/>
          <w:szCs w:val="28"/>
        </w:rPr>
        <w:t>согласно</w:t>
      </w:r>
      <w:r w:rsidR="00290098" w:rsidRPr="007E425A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7E425A">
        <w:rPr>
          <w:rFonts w:ascii="Times New Roman" w:hAnsi="Times New Roman" w:cs="Times New Roman"/>
          <w:sz w:val="28"/>
          <w:szCs w:val="28"/>
        </w:rPr>
        <w:t xml:space="preserve"> </w:t>
      </w:r>
      <w:r w:rsidR="00F24992">
        <w:rPr>
          <w:rFonts w:ascii="Times New Roman" w:hAnsi="Times New Roman" w:cs="Times New Roman"/>
          <w:sz w:val="28"/>
          <w:szCs w:val="28"/>
        </w:rPr>
        <w:t xml:space="preserve">(представляет </w:t>
      </w:r>
      <w:r w:rsidR="007E425A">
        <w:rPr>
          <w:rFonts w:ascii="Times New Roman" w:hAnsi="Times New Roman" w:cs="Times New Roman"/>
          <w:sz w:val="28"/>
          <w:szCs w:val="28"/>
        </w:rPr>
        <w:t xml:space="preserve"> участник).</w:t>
      </w:r>
      <w:r w:rsidR="00290098" w:rsidRPr="007E4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425A">
        <w:rPr>
          <w:rFonts w:ascii="Times New Roman" w:hAnsi="Times New Roman" w:cs="Times New Roman"/>
          <w:b/>
          <w:sz w:val="28"/>
          <w:szCs w:val="28"/>
        </w:rPr>
        <w:t xml:space="preserve">В оргкомитет 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425A">
        <w:rPr>
          <w:rFonts w:ascii="Times New Roman" w:hAnsi="Times New Roman" w:cs="Times New Roman"/>
          <w:b/>
          <w:sz w:val="28"/>
          <w:szCs w:val="28"/>
        </w:rPr>
        <w:t xml:space="preserve">школьного этапа конкурса 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425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425A">
        <w:rPr>
          <w:rFonts w:ascii="Times New Roman" w:hAnsi="Times New Roman" w:cs="Times New Roman"/>
          <w:b/>
          <w:sz w:val="28"/>
          <w:szCs w:val="28"/>
        </w:rPr>
        <w:t>«Педагог года» в номинации «Учитель года»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425A">
        <w:rPr>
          <w:rFonts w:ascii="Times New Roman" w:hAnsi="Times New Roman" w:cs="Times New Roman"/>
          <w:b/>
          <w:sz w:val="28"/>
          <w:szCs w:val="28"/>
        </w:rPr>
        <w:t>МАОУ СОШ № 45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____________________________________, 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(фамилия, имя, отчество в родительном падеже) 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должность согласно записи в трудовой книжке 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425A">
        <w:rPr>
          <w:rFonts w:ascii="Times New Roman" w:hAnsi="Times New Roman" w:cs="Times New Roman"/>
          <w:sz w:val="28"/>
          <w:szCs w:val="28"/>
        </w:rPr>
        <w:t xml:space="preserve">(полное наименование образовательной организации </w:t>
      </w:r>
      <w:proofErr w:type="gramEnd"/>
    </w:p>
    <w:p w:rsidR="000133CB" w:rsidRPr="007E425A" w:rsidRDefault="000133CB" w:rsidP="000133C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согласно Уставу ОО) </w:t>
      </w:r>
    </w:p>
    <w:p w:rsidR="000133CB" w:rsidRPr="007E425A" w:rsidRDefault="000133CB" w:rsidP="000133C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>заявление.</w:t>
      </w:r>
    </w:p>
    <w:p w:rsidR="000133CB" w:rsidRPr="007E425A" w:rsidRDefault="000133CB" w:rsidP="000133C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                 Прошу включить меня в состав участников школьного этапа конкурса «Педагог года – 2018» в номинации  «Учитель года». </w:t>
      </w:r>
    </w:p>
    <w:p w:rsidR="000133CB" w:rsidRPr="007E425A" w:rsidRDefault="000133CB" w:rsidP="000133C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133CB" w:rsidRPr="007E425A" w:rsidRDefault="000133CB" w:rsidP="000133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25A">
        <w:rPr>
          <w:rFonts w:ascii="Times New Roman" w:hAnsi="Times New Roman" w:cs="Times New Roman"/>
          <w:sz w:val="28"/>
          <w:szCs w:val="28"/>
        </w:rPr>
        <w:t>Даю согласие на внесение сведений, указанных в информационной карте, в базу данных об участниках школьного этапа конкурса «Педагог года – 2018»в номинации «Учитель года» и использования, в том числе фото- и видеоматериалов, для размещения в сети «Интернет», буклетах и периодических изданиях с возможностью редакторской обработки, кроме сведений: мобильного телефона с междугородним кодом, адреса личной электронной почты, адреса личного сайта в</w:t>
      </w:r>
      <w:proofErr w:type="gramEnd"/>
      <w:r w:rsidRPr="007E425A">
        <w:rPr>
          <w:rFonts w:ascii="Times New Roman" w:hAnsi="Times New Roman" w:cs="Times New Roman"/>
          <w:sz w:val="28"/>
          <w:szCs w:val="28"/>
        </w:rPr>
        <w:t xml:space="preserve"> Интернете (</w:t>
      </w:r>
      <w:proofErr w:type="gramStart"/>
      <w:r w:rsidRPr="007E425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E425A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0133CB" w:rsidRPr="007E425A" w:rsidRDefault="000133CB" w:rsidP="000133C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133CB" w:rsidRPr="007E425A" w:rsidRDefault="000133CB" w:rsidP="000133C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«____» _________ 2018 г. _____________________ </w:t>
      </w:r>
    </w:p>
    <w:p w:rsidR="000133CB" w:rsidRPr="007E425A" w:rsidRDefault="000133CB" w:rsidP="00013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>(подпись Участника)</w:t>
      </w:r>
    </w:p>
    <w:p w:rsidR="00290098" w:rsidRPr="007E425A" w:rsidRDefault="000133CB" w:rsidP="007E42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</w:t>
      </w:r>
      <w:r w:rsidR="00290098" w:rsidRPr="007E425A">
        <w:rPr>
          <w:rFonts w:ascii="Times New Roman" w:hAnsi="Times New Roman" w:cs="Times New Roman"/>
          <w:sz w:val="28"/>
          <w:szCs w:val="28"/>
        </w:rPr>
        <w:t xml:space="preserve">нформационная карта, </w:t>
      </w:r>
      <w:r w:rsidR="007E425A">
        <w:rPr>
          <w:rFonts w:ascii="Times New Roman" w:hAnsi="Times New Roman" w:cs="Times New Roman"/>
          <w:sz w:val="28"/>
          <w:szCs w:val="28"/>
        </w:rPr>
        <w:t xml:space="preserve"> </w:t>
      </w:r>
      <w:r w:rsidR="00D3221B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290098" w:rsidRPr="007E425A">
        <w:rPr>
          <w:rFonts w:ascii="Times New Roman" w:hAnsi="Times New Roman" w:cs="Times New Roman"/>
          <w:sz w:val="28"/>
          <w:szCs w:val="28"/>
        </w:rPr>
        <w:t>тся на б</w:t>
      </w:r>
      <w:r w:rsidR="007E425A">
        <w:rPr>
          <w:rFonts w:ascii="Times New Roman" w:hAnsi="Times New Roman" w:cs="Times New Roman"/>
          <w:sz w:val="28"/>
          <w:szCs w:val="28"/>
        </w:rPr>
        <w:t>умажном и электро</w:t>
      </w:r>
      <w:r w:rsidR="00F24992">
        <w:rPr>
          <w:rFonts w:ascii="Times New Roman" w:hAnsi="Times New Roman" w:cs="Times New Roman"/>
          <w:sz w:val="28"/>
          <w:szCs w:val="28"/>
        </w:rPr>
        <w:t xml:space="preserve">нном носителях (представляет </w:t>
      </w:r>
      <w:r w:rsidR="007E425A">
        <w:rPr>
          <w:rFonts w:ascii="Times New Roman" w:hAnsi="Times New Roman" w:cs="Times New Roman"/>
          <w:sz w:val="28"/>
          <w:szCs w:val="28"/>
        </w:rPr>
        <w:t xml:space="preserve"> участник).</w:t>
      </w:r>
    </w:p>
    <w:p w:rsidR="00290098" w:rsidRPr="007E425A" w:rsidRDefault="000133CB" w:rsidP="007E42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</w:t>
      </w:r>
      <w:r w:rsidR="007E425A">
        <w:rPr>
          <w:rFonts w:ascii="Times New Roman" w:hAnsi="Times New Roman" w:cs="Times New Roman"/>
          <w:sz w:val="28"/>
          <w:szCs w:val="28"/>
        </w:rPr>
        <w:t>арактеристика</w:t>
      </w:r>
      <w:r w:rsidR="00290098" w:rsidRPr="007E425A">
        <w:rPr>
          <w:rFonts w:ascii="Times New Roman" w:hAnsi="Times New Roman" w:cs="Times New Roman"/>
          <w:sz w:val="28"/>
          <w:szCs w:val="28"/>
        </w:rPr>
        <w:t xml:space="preserve"> </w:t>
      </w:r>
      <w:r w:rsidR="007E425A">
        <w:rPr>
          <w:rFonts w:ascii="Times New Roman" w:hAnsi="Times New Roman" w:cs="Times New Roman"/>
          <w:sz w:val="28"/>
          <w:szCs w:val="28"/>
        </w:rPr>
        <w:t>участника Конкурса:</w:t>
      </w:r>
      <w:r w:rsidR="00290098" w:rsidRPr="007E425A">
        <w:rPr>
          <w:rFonts w:ascii="Times New Roman" w:hAnsi="Times New Roman" w:cs="Times New Roman"/>
          <w:sz w:val="28"/>
          <w:szCs w:val="28"/>
        </w:rPr>
        <w:t xml:space="preserve"> личные достижения и достижения его воспитанников; достижения в организации воспитательной работы. </w:t>
      </w:r>
    </w:p>
    <w:p w:rsidR="00290098" w:rsidRPr="007E425A" w:rsidRDefault="007E425A" w:rsidP="007E42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290098" w:rsidRPr="007E425A">
        <w:rPr>
          <w:rFonts w:ascii="Times New Roman" w:hAnsi="Times New Roman" w:cs="Times New Roman"/>
          <w:sz w:val="28"/>
          <w:szCs w:val="28"/>
        </w:rPr>
        <w:t xml:space="preserve"> на бумажном </w:t>
      </w:r>
      <w:r w:rsidR="00D3221B">
        <w:rPr>
          <w:rFonts w:ascii="Times New Roman" w:hAnsi="Times New Roman" w:cs="Times New Roman"/>
          <w:sz w:val="28"/>
          <w:szCs w:val="28"/>
        </w:rPr>
        <w:t>носителе</w:t>
      </w:r>
      <w:r w:rsidR="00D3221B" w:rsidRPr="007E425A">
        <w:rPr>
          <w:rFonts w:ascii="Times New Roman" w:hAnsi="Times New Roman" w:cs="Times New Roman"/>
          <w:sz w:val="28"/>
          <w:szCs w:val="28"/>
        </w:rPr>
        <w:t xml:space="preserve"> </w:t>
      </w:r>
      <w:r w:rsidR="00D3221B">
        <w:rPr>
          <w:rFonts w:ascii="Times New Roman" w:hAnsi="Times New Roman" w:cs="Times New Roman"/>
          <w:sz w:val="28"/>
          <w:szCs w:val="28"/>
        </w:rPr>
        <w:t>(с подписью и печатью</w:t>
      </w:r>
      <w:r>
        <w:rPr>
          <w:rFonts w:ascii="Times New Roman" w:hAnsi="Times New Roman" w:cs="Times New Roman"/>
          <w:sz w:val="28"/>
          <w:szCs w:val="28"/>
        </w:rPr>
        <w:t>, не сканированны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D3221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 р</w:t>
      </w:r>
      <w:r w:rsidRPr="007E425A">
        <w:rPr>
          <w:rFonts w:ascii="Times New Roman" w:hAnsi="Times New Roman" w:cs="Times New Roman"/>
          <w:sz w:val="28"/>
          <w:szCs w:val="28"/>
        </w:rPr>
        <w:t>уководитель МО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0098" w:rsidRDefault="000133CB" w:rsidP="00F2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</w:t>
      </w:r>
      <w:r w:rsidR="00F24992">
        <w:rPr>
          <w:rFonts w:ascii="Times New Roman" w:hAnsi="Times New Roman" w:cs="Times New Roman"/>
          <w:sz w:val="28"/>
          <w:szCs w:val="28"/>
        </w:rPr>
        <w:t>отография</w:t>
      </w:r>
      <w:r w:rsidR="00290098" w:rsidRPr="007E425A">
        <w:rPr>
          <w:rFonts w:ascii="Times New Roman" w:hAnsi="Times New Roman" w:cs="Times New Roman"/>
          <w:sz w:val="28"/>
          <w:szCs w:val="28"/>
        </w:rPr>
        <w:t xml:space="preserve"> </w:t>
      </w:r>
      <w:r w:rsidR="00F24992">
        <w:rPr>
          <w:rFonts w:ascii="Times New Roman" w:hAnsi="Times New Roman" w:cs="Times New Roman"/>
          <w:sz w:val="28"/>
          <w:szCs w:val="28"/>
        </w:rPr>
        <w:t>у</w:t>
      </w:r>
      <w:r w:rsidR="00290098" w:rsidRPr="007E425A">
        <w:rPr>
          <w:rFonts w:ascii="Times New Roman" w:hAnsi="Times New Roman" w:cs="Times New Roman"/>
          <w:sz w:val="28"/>
          <w:szCs w:val="28"/>
        </w:rPr>
        <w:t xml:space="preserve">частника Конкурса </w:t>
      </w:r>
      <w:r>
        <w:rPr>
          <w:rFonts w:ascii="Times New Roman" w:hAnsi="Times New Roman" w:cs="Times New Roman"/>
          <w:sz w:val="28"/>
          <w:szCs w:val="28"/>
        </w:rPr>
        <w:t xml:space="preserve"> 4Х6 </w:t>
      </w:r>
      <w:r w:rsidR="00F24992">
        <w:rPr>
          <w:rFonts w:ascii="Times New Roman" w:hAnsi="Times New Roman" w:cs="Times New Roman"/>
          <w:sz w:val="28"/>
          <w:szCs w:val="28"/>
        </w:rPr>
        <w:t>(представляет участник)</w:t>
      </w:r>
      <w:r w:rsidR="00290098" w:rsidRPr="007E425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a"/>
        <w:tblW w:w="9600" w:type="dxa"/>
        <w:tblLayout w:type="fixed"/>
        <w:tblLook w:val="0000"/>
      </w:tblPr>
      <w:tblGrid>
        <w:gridCol w:w="4077"/>
        <w:gridCol w:w="5523"/>
      </w:tblGrid>
      <w:tr w:rsidR="001403F3" w:rsidRPr="007E425A" w:rsidTr="0038577A">
        <w:trPr>
          <w:trHeight w:val="1365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Фотопортрет Участника Конкурса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Размер 4х6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карта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Участника Конкурса </w:t>
            </w:r>
          </w:p>
          <w:p w:rsidR="00D3221B" w:rsidRDefault="00D3221B" w:rsidP="007E425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«Педагог года </w:t>
            </w:r>
            <w:r w:rsidR="001403F3" w:rsidRPr="007E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номинации «Учитель года»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1403F3" w:rsidRPr="007E425A" w:rsidTr="0038577A">
        <w:trPr>
          <w:trHeight w:val="112"/>
        </w:trPr>
        <w:tc>
          <w:tcPr>
            <w:tcW w:w="9600" w:type="dxa"/>
            <w:gridSpan w:val="2"/>
          </w:tcPr>
          <w:p w:rsidR="001403F3" w:rsidRPr="007E425A" w:rsidRDefault="001403F3" w:rsidP="007E42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1403F3" w:rsidRPr="007E425A" w:rsidTr="001403F3">
        <w:trPr>
          <w:trHeight w:val="112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(день, месяц, год)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112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Адреса в Интернете (сайт, </w:t>
            </w:r>
            <w:proofErr w:type="spellStart"/>
            <w:r w:rsidRPr="007E425A"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 и т. д.), где можно познакомиться с публикуемыми участником материалами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38577A">
        <w:trPr>
          <w:trHeight w:val="112"/>
        </w:trPr>
        <w:tc>
          <w:tcPr>
            <w:tcW w:w="9600" w:type="dxa"/>
            <w:gridSpan w:val="2"/>
          </w:tcPr>
          <w:p w:rsidR="001403F3" w:rsidRPr="007E425A" w:rsidRDefault="001403F3" w:rsidP="007E42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</w:t>
            </w: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 образовательной организации </w:t>
            </w:r>
            <w:proofErr w:type="gramEnd"/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Уставом)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388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(наименование в соответствии с записью в трудовой книжке)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250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предметы, параллели, классы (группы)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 в настоящее время (указать класс)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388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Общий трудовой стаж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(полных лет на момент заполнения анкеты)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388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Общий педагогический стаж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(полных лет на момент заполнения анкеты)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дата её установления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записью в трудовой книжке)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звания, отраслевые и правительственные награды (наименования и даты получения в соответствии с записями в трудовой книжке)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Послужной список </w:t>
            </w:r>
          </w:p>
          <w:p w:rsidR="001403F3" w:rsidRPr="007E425A" w:rsidRDefault="001403F3" w:rsidP="003857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(места и период работы)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E4" w:rsidRPr="007E425A" w:rsidTr="0038577A">
        <w:trPr>
          <w:trHeight w:val="526"/>
        </w:trPr>
        <w:tc>
          <w:tcPr>
            <w:tcW w:w="9600" w:type="dxa"/>
            <w:gridSpan w:val="2"/>
          </w:tcPr>
          <w:p w:rsidR="004612E4" w:rsidRPr="007E425A" w:rsidRDefault="004612E4" w:rsidP="007E42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Участие в конкурсах, награды</w:t>
            </w: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в творческих и профессиональных конкурсах: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муниципального уровня;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регионального уровня;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- российского уровня;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- международного уровня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Победа в конкурсе на получение денежного поощрения лучшими учителями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E4" w:rsidRPr="007E425A" w:rsidTr="004612E4">
        <w:trPr>
          <w:trHeight w:val="278"/>
        </w:trPr>
        <w:tc>
          <w:tcPr>
            <w:tcW w:w="9600" w:type="dxa"/>
            <w:gridSpan w:val="2"/>
          </w:tcPr>
          <w:p w:rsidR="004612E4" w:rsidRPr="007E425A" w:rsidRDefault="004612E4" w:rsidP="007E42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b/>
                <w:sz w:val="28"/>
                <w:szCs w:val="28"/>
              </w:rPr>
              <w:t>4. Образование</w:t>
            </w: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образование за последние три года (наименования дополнительных профессиональных программ, стажировок, места и сроки их получения)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Знание иностранных языков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(укажите уровень владения)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диссертационной работы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(в т.ч. брошюры, книги, статьи)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E4" w:rsidRPr="007E425A" w:rsidTr="004612E4">
        <w:trPr>
          <w:trHeight w:val="302"/>
        </w:trPr>
        <w:tc>
          <w:tcPr>
            <w:tcW w:w="9600" w:type="dxa"/>
            <w:gridSpan w:val="2"/>
          </w:tcPr>
          <w:p w:rsidR="004612E4" w:rsidRPr="007E425A" w:rsidRDefault="004612E4" w:rsidP="007E42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4546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общественных организациях (наименование, дата вступления)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</w:t>
            </w:r>
            <w:r w:rsidRPr="007E4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участия)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82" w:rsidRPr="007E425A" w:rsidTr="0038577A">
        <w:trPr>
          <w:trHeight w:val="526"/>
        </w:trPr>
        <w:tc>
          <w:tcPr>
            <w:tcW w:w="9600" w:type="dxa"/>
            <w:gridSpan w:val="2"/>
          </w:tcPr>
          <w:p w:rsidR="00454682" w:rsidRPr="00454682" w:rsidRDefault="00454682" w:rsidP="004546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6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Профессиональные и личные интересы и ценности</w:t>
            </w: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Ваше педагогическое кредо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Качества, которые Вы хотели бы воспитать у своих учеников (воспитанников)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и личностные ценности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Ваши кумиры в профессии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Ваше любимое литературное произведение педагогического содержания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Ваши любимые песенные произведения педагогического содержания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Ваш любимый писатель, поэт, композитор, артист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Хобби, таланты, спортивные увлечения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Ваш любимый афоризм или девиз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Смешной случай из вашей педагогической практики </w:t>
            </w:r>
          </w:p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(краткое описание)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E4" w:rsidRPr="007E425A" w:rsidTr="004612E4">
        <w:trPr>
          <w:trHeight w:val="339"/>
        </w:trPr>
        <w:tc>
          <w:tcPr>
            <w:tcW w:w="9600" w:type="dxa"/>
            <w:gridSpan w:val="2"/>
          </w:tcPr>
          <w:p w:rsidR="004612E4" w:rsidRPr="007E425A" w:rsidRDefault="004612E4" w:rsidP="007E42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b/>
                <w:sz w:val="28"/>
                <w:szCs w:val="28"/>
              </w:rPr>
              <w:t>7. Контакты</w:t>
            </w: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F3" w:rsidRPr="007E425A" w:rsidTr="001403F3">
        <w:trPr>
          <w:trHeight w:val="526"/>
        </w:trPr>
        <w:tc>
          <w:tcPr>
            <w:tcW w:w="4077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A">
              <w:rPr>
                <w:rFonts w:ascii="Times New Roman" w:hAnsi="Times New Roman" w:cs="Times New Roman"/>
                <w:sz w:val="28"/>
                <w:szCs w:val="28"/>
              </w:rPr>
              <w:t xml:space="preserve">Адрес личного сайта в Интернете </w:t>
            </w:r>
          </w:p>
        </w:tc>
        <w:tc>
          <w:tcPr>
            <w:tcW w:w="5523" w:type="dxa"/>
          </w:tcPr>
          <w:p w:rsidR="001403F3" w:rsidRPr="007E425A" w:rsidRDefault="001403F3" w:rsidP="007E42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2E4" w:rsidRPr="007E425A" w:rsidRDefault="004612E4" w:rsidP="007E425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0098" w:rsidRPr="007E425A" w:rsidRDefault="00290098" w:rsidP="007E425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Правильность сведений, представленных в информационной карте, подтверждаю </w:t>
      </w:r>
    </w:p>
    <w:p w:rsidR="00290098" w:rsidRPr="007E425A" w:rsidRDefault="00290098" w:rsidP="007E425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__________________ (_________________________________________) </w:t>
      </w:r>
    </w:p>
    <w:p w:rsidR="00290098" w:rsidRPr="007E425A" w:rsidRDefault="00290098" w:rsidP="007E425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(подпись) (фамилия, имя, отчество Участника Конкурса) </w:t>
      </w:r>
    </w:p>
    <w:p w:rsidR="004612E4" w:rsidRPr="007E425A" w:rsidRDefault="004612E4" w:rsidP="007E425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0098" w:rsidRPr="007E425A" w:rsidRDefault="00290098" w:rsidP="007E425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425A">
        <w:rPr>
          <w:rFonts w:ascii="Times New Roman" w:hAnsi="Times New Roman" w:cs="Times New Roman"/>
          <w:sz w:val="28"/>
          <w:szCs w:val="28"/>
        </w:rPr>
        <w:t xml:space="preserve">Дата _________________________ </w:t>
      </w:r>
    </w:p>
    <w:p w:rsidR="00290098" w:rsidRPr="007E425A" w:rsidRDefault="00290098" w:rsidP="007E42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25A">
        <w:rPr>
          <w:rFonts w:ascii="Times New Roman" w:hAnsi="Times New Roman" w:cs="Times New Roman"/>
          <w:i/>
          <w:iCs/>
          <w:sz w:val="28"/>
          <w:szCs w:val="28"/>
        </w:rPr>
        <w:t>Интересные сведения об Участнике Конкурса, не раскрытые предыдущими разделами (не более 500 слов).</w:t>
      </w:r>
    </w:p>
    <w:p w:rsidR="00290098" w:rsidRPr="007E425A" w:rsidRDefault="00290098" w:rsidP="007E42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0098" w:rsidRPr="004612E4" w:rsidRDefault="00290098" w:rsidP="004612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0098" w:rsidRPr="004612E4" w:rsidRDefault="00290098" w:rsidP="004612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0098" w:rsidRDefault="00290098" w:rsidP="00290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612E4" w:rsidRPr="00454682" w:rsidRDefault="00290098" w:rsidP="00290098">
      <w:pPr>
        <w:pStyle w:val="Default"/>
        <w:rPr>
          <w:rFonts w:ascii="Times New Roman" w:hAnsi="Times New Roman" w:cs="Times New Roman"/>
          <w:b/>
        </w:rPr>
      </w:pPr>
      <w:r w:rsidRPr="00454682">
        <w:rPr>
          <w:rFonts w:ascii="Times New Roman" w:hAnsi="Times New Roman" w:cs="Times New Roman"/>
          <w:b/>
        </w:rPr>
        <w:lastRenderedPageBreak/>
        <w:t xml:space="preserve">Конкурсные задания </w:t>
      </w:r>
    </w:p>
    <w:p w:rsidR="00290098" w:rsidRPr="0038577A" w:rsidRDefault="0038577A" w:rsidP="00454682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Pr="0038577A">
        <w:rPr>
          <w:rFonts w:ascii="Times New Roman" w:hAnsi="Times New Roman" w:cs="Times New Roman"/>
          <w:b/>
        </w:rPr>
        <w:t>.</w:t>
      </w:r>
      <w:r w:rsidR="00454682" w:rsidRPr="0038577A">
        <w:rPr>
          <w:rFonts w:ascii="Times New Roman" w:hAnsi="Times New Roman" w:cs="Times New Roman"/>
          <w:b/>
        </w:rPr>
        <w:t>Заочный этап Конкурса с 01 ноября 2018 по 26 ноября 2018.</w:t>
      </w:r>
      <w:proofErr w:type="gramEnd"/>
    </w:p>
    <w:p w:rsidR="00454682" w:rsidRPr="0038577A" w:rsidRDefault="0038577A" w:rsidP="00454682">
      <w:pPr>
        <w:pStyle w:val="Default"/>
        <w:jc w:val="both"/>
        <w:rPr>
          <w:rFonts w:ascii="Times New Roman" w:hAnsi="Times New Roman" w:cs="Times New Roman"/>
          <w:b/>
        </w:rPr>
      </w:pPr>
      <w:r w:rsidRPr="0038577A">
        <w:rPr>
          <w:rFonts w:ascii="Times New Roman" w:hAnsi="Times New Roman" w:cs="Times New Roman"/>
          <w:b/>
        </w:rPr>
        <w:t xml:space="preserve">1. </w:t>
      </w:r>
      <w:r w:rsidR="00454682" w:rsidRPr="0038577A">
        <w:rPr>
          <w:rFonts w:ascii="Times New Roman" w:hAnsi="Times New Roman" w:cs="Times New Roman"/>
          <w:b/>
        </w:rPr>
        <w:t>Конкурсное задание</w:t>
      </w:r>
      <w:r w:rsidR="00290098" w:rsidRPr="0038577A">
        <w:rPr>
          <w:rFonts w:ascii="Times New Roman" w:hAnsi="Times New Roman" w:cs="Times New Roman"/>
          <w:b/>
        </w:rPr>
        <w:t>: «</w:t>
      </w:r>
      <w:r w:rsidR="00EF5C58">
        <w:rPr>
          <w:rFonts w:ascii="Times New Roman" w:hAnsi="Times New Roman" w:cs="Times New Roman"/>
          <w:b/>
        </w:rPr>
        <w:t>Я учитель</w:t>
      </w:r>
      <w:r w:rsidR="00290098" w:rsidRPr="0038577A">
        <w:rPr>
          <w:rFonts w:ascii="Times New Roman" w:hAnsi="Times New Roman" w:cs="Times New Roman"/>
          <w:b/>
        </w:rPr>
        <w:t>»</w:t>
      </w:r>
    </w:p>
    <w:p w:rsidR="00EF5C58" w:rsidRDefault="00290098" w:rsidP="00454682">
      <w:pPr>
        <w:pStyle w:val="Default"/>
        <w:jc w:val="both"/>
        <w:rPr>
          <w:rFonts w:ascii="Times New Roman" w:hAnsi="Times New Roman" w:cs="Times New Roman"/>
        </w:rPr>
      </w:pPr>
      <w:r w:rsidRPr="00454682">
        <w:rPr>
          <w:rFonts w:ascii="Times New Roman" w:hAnsi="Times New Roman" w:cs="Times New Roman"/>
        </w:rPr>
        <w:t xml:space="preserve">Цель: </w:t>
      </w:r>
      <w:r w:rsidR="00EF5C58">
        <w:rPr>
          <w:rFonts w:ascii="Times New Roman" w:hAnsi="Times New Roman" w:cs="Times New Roman"/>
        </w:rPr>
        <w:t>предоставление информации о профессиональном пути.</w:t>
      </w:r>
    </w:p>
    <w:p w:rsidR="00290098" w:rsidRDefault="00290098" w:rsidP="00EF5C58">
      <w:pPr>
        <w:pStyle w:val="Default"/>
        <w:jc w:val="both"/>
        <w:rPr>
          <w:rFonts w:ascii="Times New Roman" w:hAnsi="Times New Roman" w:cs="Times New Roman"/>
        </w:rPr>
      </w:pPr>
      <w:r w:rsidRPr="00454682">
        <w:rPr>
          <w:rFonts w:ascii="Times New Roman" w:hAnsi="Times New Roman" w:cs="Times New Roman"/>
        </w:rPr>
        <w:t xml:space="preserve">Формат: представление </w:t>
      </w:r>
      <w:r w:rsidR="00EF5C58">
        <w:rPr>
          <w:rFonts w:ascii="Times New Roman" w:hAnsi="Times New Roman" w:cs="Times New Roman"/>
        </w:rPr>
        <w:t>на бумажном и электронном носителях.</w:t>
      </w:r>
    </w:p>
    <w:p w:rsidR="00EF5C58" w:rsidRDefault="00EF5C58" w:rsidP="00EF5C58">
      <w:pPr>
        <w:pStyle w:val="Default"/>
        <w:jc w:val="both"/>
        <w:rPr>
          <w:rFonts w:ascii="Times New Roman" w:hAnsi="Times New Roman" w:cs="Times New Roman"/>
        </w:rPr>
      </w:pPr>
    </w:p>
    <w:p w:rsidR="00454682" w:rsidRPr="00454682" w:rsidRDefault="00454682" w:rsidP="00454682">
      <w:pPr>
        <w:pStyle w:val="Default"/>
        <w:jc w:val="center"/>
        <w:rPr>
          <w:rFonts w:ascii="Times New Roman" w:hAnsi="Times New Roman" w:cs="Times New Roman"/>
          <w:b/>
        </w:rPr>
      </w:pPr>
      <w:r w:rsidRPr="00454682">
        <w:rPr>
          <w:rFonts w:ascii="Times New Roman" w:hAnsi="Times New Roman" w:cs="Times New Roman"/>
          <w:b/>
        </w:rPr>
        <w:t>Оценка выполнения конкурсного задания осуществляется по пяти критериям, каждый из которых включает 6-7 показателей. Соответствие конкретному показателю оценивается в 0 или 1 балл</w:t>
      </w:r>
    </w:p>
    <w:p w:rsidR="00454682" w:rsidRPr="00454682" w:rsidRDefault="00454682" w:rsidP="0045468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aa"/>
        <w:tblW w:w="9521" w:type="dxa"/>
        <w:tblLayout w:type="fixed"/>
        <w:tblLook w:val="0000"/>
      </w:tblPr>
      <w:tblGrid>
        <w:gridCol w:w="5920"/>
        <w:gridCol w:w="2126"/>
        <w:gridCol w:w="1475"/>
      </w:tblGrid>
      <w:tr w:rsidR="00290098" w:rsidRPr="00454682" w:rsidTr="00EF5C58">
        <w:trPr>
          <w:trHeight w:val="112"/>
        </w:trPr>
        <w:tc>
          <w:tcPr>
            <w:tcW w:w="5920" w:type="dxa"/>
          </w:tcPr>
          <w:p w:rsidR="00290098" w:rsidRPr="00454682" w:rsidRDefault="00290098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 Критерии </w:t>
            </w:r>
          </w:p>
        </w:tc>
        <w:tc>
          <w:tcPr>
            <w:tcW w:w="2126" w:type="dxa"/>
          </w:tcPr>
          <w:p w:rsidR="00290098" w:rsidRPr="00454682" w:rsidRDefault="00290098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475" w:type="dxa"/>
          </w:tcPr>
          <w:p w:rsidR="00290098" w:rsidRDefault="00290098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Баллы </w:t>
            </w:r>
          </w:p>
          <w:p w:rsidR="00EF5C58" w:rsidRPr="00454682" w:rsidRDefault="00EF5C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за каждую позицию</w:t>
            </w:r>
          </w:p>
        </w:tc>
      </w:tr>
      <w:tr w:rsidR="00EF5C58" w:rsidRPr="00454682" w:rsidTr="00EF5C58">
        <w:trPr>
          <w:trHeight w:val="112"/>
        </w:trPr>
        <w:tc>
          <w:tcPr>
            <w:tcW w:w="5920" w:type="dxa"/>
          </w:tcPr>
          <w:p w:rsidR="00EF5C58" w:rsidRPr="00EF5C58" w:rsidRDefault="00EF5C58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EF5C58">
              <w:rPr>
                <w:rFonts w:ascii="Times New Roman" w:hAnsi="Times New Roman" w:cs="Times New Roman"/>
              </w:rPr>
              <w:t xml:space="preserve">Ваше педагогическое кредо </w:t>
            </w:r>
          </w:p>
        </w:tc>
        <w:tc>
          <w:tcPr>
            <w:tcW w:w="2126" w:type="dxa"/>
            <w:vMerge w:val="restart"/>
          </w:tcPr>
          <w:p w:rsidR="00EF5C58" w:rsidRPr="00454682" w:rsidRDefault="00EF5C58" w:rsidP="00EF5C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Корректность полнота изложения материала, </w:t>
            </w:r>
            <w:r w:rsidRPr="00454682">
              <w:rPr>
                <w:rFonts w:ascii="Times New Roman" w:hAnsi="Times New Roman" w:cs="Times New Roman"/>
              </w:rPr>
              <w:t>языковая культура учителя</w:t>
            </w:r>
          </w:p>
        </w:tc>
        <w:tc>
          <w:tcPr>
            <w:tcW w:w="1475" w:type="dxa"/>
          </w:tcPr>
          <w:p w:rsidR="00EF5C58" w:rsidRPr="00454682" w:rsidRDefault="00EF5C5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5C58" w:rsidRPr="00454682" w:rsidTr="00EF5C58">
        <w:trPr>
          <w:trHeight w:val="112"/>
        </w:trPr>
        <w:tc>
          <w:tcPr>
            <w:tcW w:w="5920" w:type="dxa"/>
          </w:tcPr>
          <w:p w:rsidR="00EF5C58" w:rsidRPr="00EF5C58" w:rsidRDefault="00EF5C58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EF5C58">
              <w:rPr>
                <w:rFonts w:ascii="Times New Roman" w:hAnsi="Times New Roman" w:cs="Times New Roman"/>
              </w:rPr>
              <w:t xml:space="preserve">Качества, которые Вы хотели бы воспитать у своих учеников (воспитанников) </w:t>
            </w:r>
          </w:p>
        </w:tc>
        <w:tc>
          <w:tcPr>
            <w:tcW w:w="2126" w:type="dxa"/>
            <w:vMerge/>
          </w:tcPr>
          <w:p w:rsidR="00EF5C58" w:rsidRPr="00454682" w:rsidRDefault="00EF5C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F5C58" w:rsidRPr="00454682" w:rsidRDefault="00EF5C5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5C58" w:rsidRPr="00454682" w:rsidTr="00EF5C58">
        <w:trPr>
          <w:trHeight w:val="112"/>
        </w:trPr>
        <w:tc>
          <w:tcPr>
            <w:tcW w:w="5920" w:type="dxa"/>
          </w:tcPr>
          <w:p w:rsidR="00EF5C58" w:rsidRPr="00EF5C58" w:rsidRDefault="00EF5C58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EF5C58">
              <w:rPr>
                <w:rFonts w:ascii="Times New Roman" w:hAnsi="Times New Roman" w:cs="Times New Roman"/>
              </w:rPr>
              <w:t xml:space="preserve">Профессиональные и личностные ценности </w:t>
            </w:r>
          </w:p>
        </w:tc>
        <w:tc>
          <w:tcPr>
            <w:tcW w:w="2126" w:type="dxa"/>
            <w:vMerge/>
          </w:tcPr>
          <w:p w:rsidR="00EF5C58" w:rsidRPr="00454682" w:rsidRDefault="00EF5C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F5C58" w:rsidRPr="00454682" w:rsidRDefault="00EF5C5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5C58" w:rsidRPr="00454682" w:rsidTr="00EF5C58">
        <w:trPr>
          <w:trHeight w:val="112"/>
        </w:trPr>
        <w:tc>
          <w:tcPr>
            <w:tcW w:w="5920" w:type="dxa"/>
          </w:tcPr>
          <w:p w:rsidR="00EF5C58" w:rsidRPr="00EF5C58" w:rsidRDefault="00EF5C58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EF5C58">
              <w:rPr>
                <w:rFonts w:ascii="Times New Roman" w:hAnsi="Times New Roman" w:cs="Times New Roman"/>
              </w:rPr>
              <w:t xml:space="preserve">Ваши кумиры в профессии </w:t>
            </w:r>
          </w:p>
        </w:tc>
        <w:tc>
          <w:tcPr>
            <w:tcW w:w="2126" w:type="dxa"/>
            <w:vMerge/>
          </w:tcPr>
          <w:p w:rsidR="00EF5C58" w:rsidRPr="00454682" w:rsidRDefault="00EF5C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F5C58" w:rsidRPr="00454682" w:rsidRDefault="00EF5C5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5C58" w:rsidRPr="00454682" w:rsidTr="00EF5C58">
        <w:trPr>
          <w:trHeight w:val="112"/>
        </w:trPr>
        <w:tc>
          <w:tcPr>
            <w:tcW w:w="5920" w:type="dxa"/>
          </w:tcPr>
          <w:p w:rsidR="00EF5C58" w:rsidRPr="00EF5C58" w:rsidRDefault="00EF5C58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EF5C58">
              <w:rPr>
                <w:rFonts w:ascii="Times New Roman" w:hAnsi="Times New Roman" w:cs="Times New Roman"/>
              </w:rPr>
              <w:t xml:space="preserve">Ваш любимый афоризм или девиз </w:t>
            </w:r>
          </w:p>
        </w:tc>
        <w:tc>
          <w:tcPr>
            <w:tcW w:w="2126" w:type="dxa"/>
            <w:vMerge/>
          </w:tcPr>
          <w:p w:rsidR="00EF5C58" w:rsidRPr="00454682" w:rsidRDefault="00EF5C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F5C58" w:rsidRPr="00454682" w:rsidRDefault="00EF5C5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5C58" w:rsidRPr="00454682" w:rsidTr="00EF5C58">
        <w:trPr>
          <w:trHeight w:val="112"/>
        </w:trPr>
        <w:tc>
          <w:tcPr>
            <w:tcW w:w="5920" w:type="dxa"/>
          </w:tcPr>
          <w:p w:rsidR="00EF5C58" w:rsidRPr="00EF5C58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2126" w:type="dxa"/>
          </w:tcPr>
          <w:p w:rsidR="00EF5C58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баллов</w:t>
            </w:r>
          </w:p>
        </w:tc>
        <w:tc>
          <w:tcPr>
            <w:tcW w:w="1475" w:type="dxa"/>
          </w:tcPr>
          <w:p w:rsidR="00EF5C58" w:rsidRPr="00454682" w:rsidRDefault="00EF5C5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F5C58" w:rsidRDefault="00EF5C58" w:rsidP="0038577A">
      <w:pPr>
        <w:pStyle w:val="Default"/>
        <w:rPr>
          <w:rFonts w:ascii="Times New Roman" w:hAnsi="Times New Roman" w:cs="Times New Roman"/>
          <w:b/>
        </w:rPr>
      </w:pPr>
    </w:p>
    <w:p w:rsidR="00290098" w:rsidRPr="0038577A" w:rsidRDefault="00EF5C58" w:rsidP="0038577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290098" w:rsidRPr="0038577A">
        <w:rPr>
          <w:rFonts w:ascii="Times New Roman" w:hAnsi="Times New Roman" w:cs="Times New Roman"/>
          <w:b/>
        </w:rPr>
        <w:t xml:space="preserve">. </w:t>
      </w:r>
      <w:r w:rsidR="00B7292F" w:rsidRPr="0038577A">
        <w:rPr>
          <w:rFonts w:ascii="Times New Roman" w:hAnsi="Times New Roman" w:cs="Times New Roman"/>
          <w:b/>
        </w:rPr>
        <w:t>Очный этап</w:t>
      </w:r>
      <w:r w:rsidR="00D3221B">
        <w:rPr>
          <w:rFonts w:ascii="Times New Roman" w:hAnsi="Times New Roman" w:cs="Times New Roman"/>
          <w:b/>
        </w:rPr>
        <w:t xml:space="preserve"> </w:t>
      </w:r>
      <w:proofErr w:type="gramStart"/>
      <w:r w:rsidR="00D3221B">
        <w:rPr>
          <w:rFonts w:ascii="Times New Roman" w:hAnsi="Times New Roman" w:cs="Times New Roman"/>
          <w:b/>
        </w:rPr>
        <w:t>Конкурса</w:t>
      </w:r>
      <w:r w:rsidR="00290098" w:rsidRPr="0038577A">
        <w:rPr>
          <w:rFonts w:ascii="Times New Roman" w:hAnsi="Times New Roman" w:cs="Times New Roman"/>
          <w:b/>
        </w:rPr>
        <w:t xml:space="preserve"> </w:t>
      </w:r>
      <w:r w:rsidR="0038577A" w:rsidRPr="0038577A">
        <w:rPr>
          <w:rFonts w:ascii="Times New Roman" w:hAnsi="Times New Roman" w:cs="Times New Roman"/>
          <w:b/>
        </w:rPr>
        <w:t xml:space="preserve"> </w:t>
      </w:r>
      <w:r w:rsidR="00D3221B">
        <w:rPr>
          <w:rFonts w:ascii="Times New Roman" w:hAnsi="Times New Roman" w:cs="Times New Roman"/>
          <w:b/>
        </w:rPr>
        <w:t>с</w:t>
      </w:r>
      <w:proofErr w:type="gramEnd"/>
      <w:r w:rsidR="0038577A" w:rsidRPr="0038577A">
        <w:rPr>
          <w:rFonts w:ascii="Times New Roman" w:hAnsi="Times New Roman" w:cs="Times New Roman"/>
          <w:b/>
        </w:rPr>
        <w:t xml:space="preserve"> </w:t>
      </w:r>
      <w:r w:rsidR="00D3221B">
        <w:rPr>
          <w:rFonts w:ascii="Times New Roman" w:hAnsi="Times New Roman" w:cs="Times New Roman"/>
          <w:b/>
        </w:rPr>
        <w:t>0</w:t>
      </w:r>
      <w:r w:rsidR="0038577A" w:rsidRPr="0038577A">
        <w:rPr>
          <w:rFonts w:ascii="Times New Roman" w:hAnsi="Times New Roman" w:cs="Times New Roman"/>
          <w:b/>
        </w:rPr>
        <w:t>1</w:t>
      </w:r>
      <w:r w:rsidR="00D3221B">
        <w:rPr>
          <w:rFonts w:ascii="Times New Roman" w:hAnsi="Times New Roman" w:cs="Times New Roman"/>
          <w:b/>
        </w:rPr>
        <w:t xml:space="preserve"> </w:t>
      </w:r>
      <w:r w:rsidR="0038577A" w:rsidRPr="0038577A">
        <w:rPr>
          <w:rFonts w:ascii="Times New Roman" w:hAnsi="Times New Roman" w:cs="Times New Roman"/>
          <w:b/>
        </w:rPr>
        <w:t>декабря 2018 по 15 декабря 2018</w:t>
      </w:r>
    </w:p>
    <w:p w:rsidR="00290098" w:rsidRPr="0038577A" w:rsidRDefault="003E1AE9" w:rsidP="0029009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290098" w:rsidRPr="0038577A">
        <w:rPr>
          <w:rFonts w:ascii="Times New Roman" w:hAnsi="Times New Roman" w:cs="Times New Roman"/>
          <w:b/>
        </w:rPr>
        <w:t xml:space="preserve">Конкурсное задание «Урок». </w:t>
      </w:r>
    </w:p>
    <w:p w:rsidR="00290098" w:rsidRPr="00454682" w:rsidRDefault="00290098" w:rsidP="00290098">
      <w:pPr>
        <w:pStyle w:val="Default"/>
        <w:rPr>
          <w:rFonts w:ascii="Times New Roman" w:hAnsi="Times New Roman" w:cs="Times New Roman"/>
        </w:rPr>
      </w:pPr>
      <w:r w:rsidRPr="00454682">
        <w:rPr>
          <w:rFonts w:ascii="Times New Roman" w:hAnsi="Times New Roman" w:cs="Times New Roman"/>
        </w:rPr>
        <w:t xml:space="preserve">Цель: раскрытие Участниками Конкурса своего профессионального потенциала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454682">
        <w:rPr>
          <w:rFonts w:ascii="Times New Roman" w:hAnsi="Times New Roman" w:cs="Times New Roman"/>
        </w:rPr>
        <w:t>межпредметный</w:t>
      </w:r>
      <w:proofErr w:type="spellEnd"/>
      <w:r w:rsidRPr="00454682">
        <w:rPr>
          <w:rFonts w:ascii="Times New Roman" w:hAnsi="Times New Roman" w:cs="Times New Roman"/>
        </w:rPr>
        <w:t xml:space="preserve"> и </w:t>
      </w:r>
      <w:proofErr w:type="spellStart"/>
      <w:r w:rsidRPr="00454682">
        <w:rPr>
          <w:rFonts w:ascii="Times New Roman" w:hAnsi="Times New Roman" w:cs="Times New Roman"/>
        </w:rPr>
        <w:t>метапредметный</w:t>
      </w:r>
      <w:proofErr w:type="spellEnd"/>
      <w:r w:rsidRPr="00454682">
        <w:rPr>
          <w:rFonts w:ascii="Times New Roman" w:hAnsi="Times New Roman" w:cs="Times New Roman"/>
        </w:rPr>
        <w:t xml:space="preserve"> уровни. </w:t>
      </w:r>
    </w:p>
    <w:p w:rsidR="00290098" w:rsidRPr="00454682" w:rsidRDefault="00290098" w:rsidP="00290098">
      <w:pPr>
        <w:pStyle w:val="Default"/>
        <w:rPr>
          <w:rFonts w:ascii="Times New Roman" w:hAnsi="Times New Roman" w:cs="Times New Roman"/>
        </w:rPr>
      </w:pPr>
      <w:r w:rsidRPr="00454682">
        <w:rPr>
          <w:rFonts w:ascii="Times New Roman" w:hAnsi="Times New Roman" w:cs="Times New Roman"/>
        </w:rPr>
        <w:t xml:space="preserve">Формат: урок по предмету (регламент – 45 минут, самоанализ урока и вопросы жюри – 10 минут) проводится в образовательной организации, утверждённой Оргкомитетом в качестве площадки проведения конкурса. </w:t>
      </w:r>
    </w:p>
    <w:p w:rsidR="00290098" w:rsidRPr="00454682" w:rsidRDefault="00290098" w:rsidP="00290098">
      <w:pPr>
        <w:pStyle w:val="Default"/>
        <w:rPr>
          <w:rFonts w:ascii="Times New Roman" w:hAnsi="Times New Roman" w:cs="Times New Roman"/>
        </w:rPr>
      </w:pPr>
      <w:r w:rsidRPr="00454682">
        <w:rPr>
          <w:rFonts w:ascii="Times New Roman" w:hAnsi="Times New Roman" w:cs="Times New Roman"/>
        </w:rPr>
        <w:t xml:space="preserve">Темы уроков определяются 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классах. </w:t>
      </w:r>
    </w:p>
    <w:p w:rsidR="00290098" w:rsidRPr="00454682" w:rsidRDefault="00290098" w:rsidP="00290098">
      <w:pPr>
        <w:pStyle w:val="Default"/>
        <w:rPr>
          <w:rFonts w:ascii="Times New Roman" w:hAnsi="Times New Roman" w:cs="Times New Roman"/>
        </w:rPr>
      </w:pPr>
      <w:r w:rsidRPr="00454682">
        <w:rPr>
          <w:rFonts w:ascii="Times New Roman" w:hAnsi="Times New Roman" w:cs="Times New Roman"/>
        </w:rPr>
        <w:t>В случае</w:t>
      </w:r>
      <w:proofErr w:type="gramStart"/>
      <w:r w:rsidRPr="00454682">
        <w:rPr>
          <w:rFonts w:ascii="Times New Roman" w:hAnsi="Times New Roman" w:cs="Times New Roman"/>
        </w:rPr>
        <w:t>,</w:t>
      </w:r>
      <w:proofErr w:type="gramEnd"/>
      <w:r w:rsidRPr="00454682">
        <w:rPr>
          <w:rFonts w:ascii="Times New Roman" w:hAnsi="Times New Roman" w:cs="Times New Roman"/>
        </w:rPr>
        <w:t xml:space="preserve"> если преподаваемый Участником Конкурса предмет не изучается в образовательной организации, урок проводится на вводную тему. </w:t>
      </w:r>
    </w:p>
    <w:p w:rsidR="006D0579" w:rsidRDefault="006D0579" w:rsidP="00196EF0">
      <w:pPr>
        <w:pStyle w:val="Default"/>
        <w:jc w:val="center"/>
        <w:rPr>
          <w:rFonts w:ascii="Times New Roman" w:hAnsi="Times New Roman" w:cs="Times New Roman"/>
          <w:b/>
        </w:rPr>
      </w:pPr>
    </w:p>
    <w:p w:rsidR="00290098" w:rsidRPr="006D0579" w:rsidRDefault="00290098" w:rsidP="00196EF0">
      <w:pPr>
        <w:pStyle w:val="Default"/>
        <w:jc w:val="center"/>
        <w:rPr>
          <w:rFonts w:ascii="Times New Roman" w:hAnsi="Times New Roman" w:cs="Times New Roman"/>
          <w:b/>
        </w:rPr>
      </w:pPr>
      <w:r w:rsidRPr="006D0579">
        <w:rPr>
          <w:rFonts w:ascii="Times New Roman" w:hAnsi="Times New Roman" w:cs="Times New Roman"/>
          <w:b/>
        </w:rPr>
        <w:t>Оценка выполнения конкурсного задания осуществляется по десяти критериям, каждый из которых включает 5 показателей. Соответствие конкретному показателю оценивается в 0 или 1 балл.</w:t>
      </w:r>
    </w:p>
    <w:tbl>
      <w:tblPr>
        <w:tblStyle w:val="aa"/>
        <w:tblW w:w="0" w:type="auto"/>
        <w:tblLayout w:type="fixed"/>
        <w:tblLook w:val="0000"/>
      </w:tblPr>
      <w:tblGrid>
        <w:gridCol w:w="2093"/>
        <w:gridCol w:w="2667"/>
        <w:gridCol w:w="3428"/>
        <w:gridCol w:w="1333"/>
      </w:tblGrid>
      <w:tr w:rsidR="00290098" w:rsidRPr="00454682" w:rsidTr="003E1AE9">
        <w:trPr>
          <w:trHeight w:val="112"/>
        </w:trPr>
        <w:tc>
          <w:tcPr>
            <w:tcW w:w="2093" w:type="dxa"/>
          </w:tcPr>
          <w:p w:rsidR="00290098" w:rsidRPr="00454682" w:rsidRDefault="00290098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6095" w:type="dxa"/>
            <w:gridSpan w:val="2"/>
          </w:tcPr>
          <w:p w:rsidR="00290098" w:rsidRPr="00454682" w:rsidRDefault="00290098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333" w:type="dxa"/>
          </w:tcPr>
          <w:p w:rsidR="00290098" w:rsidRPr="00454682" w:rsidRDefault="00290098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 w:val="restart"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>информационная и языковая грамотность</w:t>
            </w: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корректность учебного содержания и использования научного языка: терминов, символов, условных обозначений, глубина и широта знаний по теме </w:t>
            </w:r>
          </w:p>
        </w:tc>
        <w:tc>
          <w:tcPr>
            <w:tcW w:w="133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доступность изложения, адекватность объёма информации (с учетом возрастных особенностей обучающихся и требованиям образовательной программы)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навыки в ИКТ, культура поведения в виртуальной среде и визуализация информации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языковая культура учителя и обучающихся, наличие заданий на составление связного текста, развитие культуры речи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использование разных источников информации, структурирование информации в разных форматах: текстовом, графическом, электронном и др.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результативность </w:t>
            </w: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достижение предметных результатов </w:t>
            </w:r>
          </w:p>
        </w:tc>
        <w:tc>
          <w:tcPr>
            <w:tcW w:w="133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достижение </w:t>
            </w:r>
            <w:proofErr w:type="spellStart"/>
            <w:r w:rsidRPr="00454682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результатов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достижение личностных результатов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вовлечение учащихся в исследовательскую деятельность (выдвижение гипотез, сбор данных, поиск источников информации)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соотнесение действий с планируемыми результатами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методическое мастерство и творчество </w:t>
            </w: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разнообразие методов и приёмов, смена видов деятельности </w:t>
            </w:r>
          </w:p>
        </w:tc>
        <w:tc>
          <w:tcPr>
            <w:tcW w:w="133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новизна и оригинальность подходов, нестандартность действий и индивидуальность учителя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использование сравнительных подходов, формирование умения аргументировать свою позицию, использование дискуссионных подходов и проектирования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разнообразие форм работы с информацией и использование разных источников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соответствие методов и приемов </w:t>
            </w:r>
            <w:proofErr w:type="spellStart"/>
            <w:r w:rsidRPr="00454682">
              <w:rPr>
                <w:rFonts w:ascii="Times New Roman" w:hAnsi="Times New Roman" w:cs="Times New Roman"/>
              </w:rPr>
              <w:t>целеполаганию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(реализации цели, решению задач, достижению результатов)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мотивирование к обучению </w:t>
            </w: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использование различных способов мотивации и умение удивить </w:t>
            </w:r>
          </w:p>
        </w:tc>
        <w:tc>
          <w:tcPr>
            <w:tcW w:w="133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системность и последовательность проведения мотивации в структуре занятия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доброжелательная атмосфера, безопасная и комфортная образовательная среда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поддержка образовательной успешности для всех обучающихся, в том числе с особыми потребностями и ограниченными возможностями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54682">
              <w:rPr>
                <w:rFonts w:ascii="Times New Roman" w:hAnsi="Times New Roman" w:cs="Times New Roman"/>
              </w:rPr>
              <w:t>рефлексивность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и оценивание </w:t>
            </w: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объективность и открытость оценивания, связь с </w:t>
            </w:r>
            <w:proofErr w:type="spellStart"/>
            <w:r w:rsidRPr="00454682">
              <w:rPr>
                <w:rFonts w:ascii="Times New Roman" w:hAnsi="Times New Roman" w:cs="Times New Roman"/>
              </w:rPr>
              <w:t>целеполаганием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разные способы оценивания и рефлексии, умение их обосновать при самоанализе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обратная связь, наличие возможностей для высказывания собственной точки зрения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понятность процедуры и критериев оценивания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адекватность оценки и рефлексии проведенного урока, точность ответов на вопросы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организационная культура </w:t>
            </w: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постановка и понимание целей, задач и ожидаемых результатов </w:t>
            </w:r>
          </w:p>
        </w:tc>
        <w:tc>
          <w:tcPr>
            <w:tcW w:w="133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наличие инструкций и пояснений для выполнения заданий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установление правил и процедур совместной работы на уроке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учёт индивидуальных запросов и интересов обучающихся, создание возможностей для инклюзивного образования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осознание своей деятельности, понимание достижений и проблем, умение оценить проведенный урок и провести критический анализ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эффективная коммуникация </w:t>
            </w: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организация взаимодействия и сотрудничество </w:t>
            </w:r>
            <w:proofErr w:type="gramStart"/>
            <w:r w:rsidRPr="004546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4682">
              <w:rPr>
                <w:rFonts w:ascii="Times New Roman" w:hAnsi="Times New Roman" w:cs="Times New Roman"/>
              </w:rPr>
              <w:t xml:space="preserve"> между собой, с учителем и с различными источниками информации </w:t>
            </w:r>
          </w:p>
        </w:tc>
        <w:tc>
          <w:tcPr>
            <w:tcW w:w="133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поддержка толерантного отношения к различным позициям, возможности для высказывания учащимися своей точки зрения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наличие эффективной обратной связи на занятии, способность учителя задавать модель коммуникации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использование вопросов на понимание, развитие умений учащихся формулировать вопросы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proofErr w:type="gramStart"/>
            <w:r w:rsidRPr="00454682">
              <w:rPr>
                <w:rFonts w:ascii="Times New Roman" w:hAnsi="Times New Roman" w:cs="Times New Roman"/>
              </w:rPr>
              <w:t>конструкти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682">
              <w:rPr>
                <w:rFonts w:ascii="Times New Roman" w:hAnsi="Times New Roman" w:cs="Times New Roman"/>
              </w:rPr>
              <w:t>вного</w:t>
            </w:r>
            <w:proofErr w:type="spellEnd"/>
            <w:proofErr w:type="gramEnd"/>
            <w:r w:rsidRPr="00454682">
              <w:rPr>
                <w:rFonts w:ascii="Times New Roman" w:hAnsi="Times New Roman" w:cs="Times New Roman"/>
              </w:rPr>
              <w:t xml:space="preserve"> диалога, в том числе и при самоанализе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наличие ценностных ориентиров </w:t>
            </w: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воспитательный эффект урока и педагогической деятельности учителя </w:t>
            </w:r>
          </w:p>
        </w:tc>
        <w:tc>
          <w:tcPr>
            <w:tcW w:w="133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поддержка безопасного поведения и формирования культуры здорового образа жизни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обращение внимания учащихся на ценностные ориентиры и ценностные аспекты учебного знания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поддержка толерантного отношения к различным мнениям и культурным особенностям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создание ситуаций для обсуждения и принятия общих ценностей гражданской направленности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54682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454682">
              <w:rPr>
                <w:rFonts w:ascii="Times New Roman" w:hAnsi="Times New Roman" w:cs="Times New Roman"/>
              </w:rPr>
              <w:t>междисциплинар-ный</w:t>
            </w:r>
            <w:proofErr w:type="spellEnd"/>
            <w:proofErr w:type="gramEnd"/>
            <w:r w:rsidRPr="00454682">
              <w:rPr>
                <w:rFonts w:ascii="Times New Roman" w:hAnsi="Times New Roman" w:cs="Times New Roman"/>
              </w:rPr>
              <w:t xml:space="preserve"> подход </w:t>
            </w: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формирование универсальных учебных действий разных видов </w:t>
            </w:r>
          </w:p>
        </w:tc>
        <w:tc>
          <w:tcPr>
            <w:tcW w:w="133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использование потенциала различных дисциплин и корректность в использовании содержания других дисциплин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понимание особенностей </w:t>
            </w:r>
            <w:proofErr w:type="spellStart"/>
            <w:r w:rsidRPr="00454682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подхода и его отличия от использования междисциплинарных связей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454682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подходов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454682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и междисциплинарных связей, обоснование </w:t>
            </w:r>
            <w:proofErr w:type="spellStart"/>
            <w:r w:rsidRPr="00454682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результатов урока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поддержка самостоятельности, активности и творчества </w:t>
            </w:r>
            <w:proofErr w:type="gramStart"/>
            <w:r w:rsidRPr="004546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4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использование активных и интерактивных подходов для развития самостоятельности обучающихся (работа в группах, формулирование вопросов и т.п.) </w:t>
            </w:r>
          </w:p>
        </w:tc>
        <w:tc>
          <w:tcPr>
            <w:tcW w:w="1333" w:type="dxa"/>
            <w:vMerge w:val="restart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создание на уроке ситуаций для выбора и самоопределения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поддержка личной и групповой ответственности при выполнении заданий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решение творческих задач, возможности для самостоятельной работы и создание ситуаций успеха на уроке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E1AE9" w:rsidRPr="00454682" w:rsidTr="003E1AE9">
        <w:trPr>
          <w:trHeight w:val="112"/>
        </w:trPr>
        <w:tc>
          <w:tcPr>
            <w:tcW w:w="209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3E1AE9" w:rsidRPr="00454682" w:rsidRDefault="003E1AE9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уважение личного достоинства каждого ученика и доброжелательная атмосфера </w:t>
            </w:r>
          </w:p>
        </w:tc>
        <w:tc>
          <w:tcPr>
            <w:tcW w:w="1333" w:type="dxa"/>
            <w:vMerge/>
          </w:tcPr>
          <w:p w:rsidR="003E1AE9" w:rsidRPr="00454682" w:rsidRDefault="003E1A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133CB" w:rsidRPr="00454682" w:rsidTr="006D0579">
        <w:trPr>
          <w:trHeight w:val="112"/>
        </w:trPr>
        <w:tc>
          <w:tcPr>
            <w:tcW w:w="4760" w:type="dxa"/>
            <w:gridSpan w:val="2"/>
          </w:tcPr>
          <w:p w:rsidR="000133CB" w:rsidRPr="00454682" w:rsidRDefault="000133CB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Максимальное количество баллов </w:t>
            </w:r>
          </w:p>
        </w:tc>
        <w:tc>
          <w:tcPr>
            <w:tcW w:w="4761" w:type="dxa"/>
            <w:gridSpan w:val="2"/>
          </w:tcPr>
          <w:p w:rsidR="000133CB" w:rsidRPr="00454682" w:rsidRDefault="000133CB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50 </w:t>
            </w:r>
          </w:p>
        </w:tc>
      </w:tr>
    </w:tbl>
    <w:p w:rsidR="00290098" w:rsidRPr="003E1AE9" w:rsidRDefault="003E1AE9" w:rsidP="003E1AE9">
      <w:pPr>
        <w:pStyle w:val="Default"/>
        <w:jc w:val="both"/>
        <w:rPr>
          <w:rFonts w:ascii="Times New Roman" w:hAnsi="Times New Roman" w:cs="Times New Roman"/>
          <w:b/>
        </w:rPr>
      </w:pPr>
      <w:r w:rsidRPr="003E1AE9">
        <w:rPr>
          <w:rFonts w:ascii="Times New Roman" w:hAnsi="Times New Roman" w:cs="Times New Roman"/>
          <w:b/>
        </w:rPr>
        <w:t>2</w:t>
      </w:r>
      <w:r w:rsidR="00290098" w:rsidRPr="003E1AE9">
        <w:rPr>
          <w:rFonts w:ascii="Times New Roman" w:hAnsi="Times New Roman" w:cs="Times New Roman"/>
          <w:b/>
        </w:rPr>
        <w:t xml:space="preserve">. Конкурсные задания: «Мастер-класс», </w:t>
      </w:r>
    </w:p>
    <w:p w:rsidR="00290098" w:rsidRPr="00454682" w:rsidRDefault="00290098" w:rsidP="003E1AE9">
      <w:pPr>
        <w:pStyle w:val="Default"/>
        <w:jc w:val="both"/>
        <w:rPr>
          <w:rFonts w:ascii="Times New Roman" w:hAnsi="Times New Roman" w:cs="Times New Roman"/>
        </w:rPr>
      </w:pPr>
      <w:r w:rsidRPr="00454682">
        <w:rPr>
          <w:rFonts w:ascii="Times New Roman" w:hAnsi="Times New Roman" w:cs="Times New Roman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</w:t>
      </w:r>
      <w:r w:rsidRPr="00454682">
        <w:rPr>
          <w:rFonts w:ascii="Times New Roman" w:hAnsi="Times New Roman" w:cs="Times New Roman"/>
        </w:rPr>
        <w:lastRenderedPageBreak/>
        <w:t xml:space="preserve">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290098" w:rsidRPr="00454682" w:rsidRDefault="00290098" w:rsidP="003E1AE9">
      <w:pPr>
        <w:pStyle w:val="Default"/>
        <w:jc w:val="both"/>
        <w:rPr>
          <w:rFonts w:ascii="Times New Roman" w:hAnsi="Times New Roman" w:cs="Times New Roman"/>
        </w:rPr>
      </w:pPr>
      <w:r w:rsidRPr="00454682">
        <w:rPr>
          <w:rFonts w:ascii="Times New Roman" w:hAnsi="Times New Roman" w:cs="Times New Roman"/>
        </w:rPr>
        <w:t xml:space="preserve">Формат: публичная индивидуальная демонстрация способов трансляции на сцене образовательных технологий (методов, эффективных приёмов и др.). </w:t>
      </w:r>
    </w:p>
    <w:p w:rsidR="00290098" w:rsidRPr="00454682" w:rsidRDefault="00290098" w:rsidP="003E1AE9">
      <w:pPr>
        <w:pStyle w:val="Default"/>
        <w:jc w:val="both"/>
        <w:rPr>
          <w:rFonts w:ascii="Times New Roman" w:hAnsi="Times New Roman" w:cs="Times New Roman"/>
        </w:rPr>
      </w:pPr>
      <w:r w:rsidRPr="00454682">
        <w:rPr>
          <w:rFonts w:ascii="Times New Roman" w:hAnsi="Times New Roman" w:cs="Times New Roman"/>
        </w:rPr>
        <w:t xml:space="preserve">Регламент: выступление Участника Конкурса до </w:t>
      </w:r>
      <w:r w:rsidR="003E1AE9">
        <w:rPr>
          <w:rFonts w:ascii="Times New Roman" w:hAnsi="Times New Roman" w:cs="Times New Roman"/>
        </w:rPr>
        <w:t>1</w:t>
      </w:r>
      <w:r w:rsidRPr="00454682">
        <w:rPr>
          <w:rFonts w:ascii="Times New Roman" w:hAnsi="Times New Roman" w:cs="Times New Roman"/>
        </w:rPr>
        <w:t xml:space="preserve">0 минут, вопросы жюри и ответы Участника Конкурса до 5 минут. </w:t>
      </w:r>
    </w:p>
    <w:p w:rsidR="003E1AE9" w:rsidRDefault="003E1AE9" w:rsidP="003E1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98" w:rsidRPr="003E1AE9" w:rsidRDefault="00290098" w:rsidP="003E1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E9">
        <w:rPr>
          <w:rFonts w:ascii="Times New Roman" w:hAnsi="Times New Roman" w:cs="Times New Roman"/>
          <w:b/>
          <w:sz w:val="24"/>
          <w:szCs w:val="24"/>
        </w:rPr>
        <w:t>Оценка выполнения конкурсного задания осуществляется по десяти критериям, каждый из которых включает 5 показателей. Соответствие конкретному показателю оценивается в 0 или 1 балл.</w:t>
      </w:r>
    </w:p>
    <w:p w:rsidR="00290098" w:rsidRPr="00454682" w:rsidRDefault="00290098" w:rsidP="00290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000"/>
      </w:tblPr>
      <w:tblGrid>
        <w:gridCol w:w="2235"/>
        <w:gridCol w:w="5670"/>
        <w:gridCol w:w="1618"/>
        <w:gridCol w:w="8"/>
      </w:tblGrid>
      <w:tr w:rsidR="00290098" w:rsidRPr="00454682" w:rsidTr="007F5C95">
        <w:trPr>
          <w:trHeight w:val="112"/>
        </w:trPr>
        <w:tc>
          <w:tcPr>
            <w:tcW w:w="2235" w:type="dxa"/>
          </w:tcPr>
          <w:p w:rsidR="00290098" w:rsidRPr="00454682" w:rsidRDefault="00290098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5670" w:type="dxa"/>
          </w:tcPr>
          <w:p w:rsidR="00290098" w:rsidRPr="00454682" w:rsidRDefault="00290098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626" w:type="dxa"/>
            <w:gridSpan w:val="2"/>
          </w:tcPr>
          <w:p w:rsidR="00290098" w:rsidRPr="00454682" w:rsidRDefault="00290098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актуальность и методическое обоснование </w:t>
            </w: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доказательство значимости методической проблемы для образования </w:t>
            </w:r>
          </w:p>
        </w:tc>
        <w:tc>
          <w:tcPr>
            <w:tcW w:w="1626" w:type="dxa"/>
            <w:gridSpan w:val="2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убедительное и аргументированное методическое обоснование предлагаемых способов обучения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оригинальность и новизна методических приёмов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технологичность и практическая применимость, внесение изменений в практику преподавания на основе требований ФГОС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разнообразие методических приёмов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творческий подход и импровизация </w:t>
            </w: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творческий подход, оригинальность решений и способность удивлять </w:t>
            </w:r>
          </w:p>
        </w:tc>
        <w:tc>
          <w:tcPr>
            <w:tcW w:w="1626" w:type="dxa"/>
            <w:gridSpan w:val="2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проявление индивидуальности и нахождение нестандартных путей в решении педагогических задач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использование приёмов театральной педагогики, артистизм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умение осмыслить и переработать имеющийся опыт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удачное сопровождение выступления (иллюстрации, компьютерная презентация, яркие примеры)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исследовательская компетентность </w:t>
            </w: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демонстрация культуры организации и проведения исследования </w:t>
            </w:r>
          </w:p>
        </w:tc>
        <w:tc>
          <w:tcPr>
            <w:tcW w:w="1626" w:type="dxa"/>
            <w:gridSpan w:val="2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способность выдвигать гипотезы и предположения, проводить проверку и обосновывать свои выводы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мониторинг индивидуальных достижений обучающихся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понимание разных подходов в педагогике к решению ряда теоретических и практических вопросов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использование сравнительных подходов в представлении педагогического опыта (сопоставление и использование лучших практик)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коммуникативная культура </w:t>
            </w: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умение выстраивать взаимодействие со всеми участниками образовательного процесса </w:t>
            </w:r>
          </w:p>
        </w:tc>
        <w:tc>
          <w:tcPr>
            <w:tcW w:w="1626" w:type="dxa"/>
            <w:gridSpan w:val="2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включение разных групп в работу и взаимодействие с аудиторией, использование вопросов для проверки понимания и конструктивного диалога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выстраивание эффективной обратной связи в педагогической деятельности и способность учителя задавать модель коммуникации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поддержка толерантного отношения к различным </w:t>
            </w:r>
            <w:r w:rsidRPr="00454682">
              <w:rPr>
                <w:rFonts w:ascii="Times New Roman" w:hAnsi="Times New Roman" w:cs="Times New Roman"/>
              </w:rPr>
              <w:lastRenderedPageBreak/>
              <w:t xml:space="preserve">позициям, уважение различных точек зрения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владение культурными нормами и традициями (понимание и учёт в своей педагогической практике </w:t>
            </w:r>
            <w:proofErr w:type="spellStart"/>
            <w:r w:rsidRPr="00454682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особенностей страны, региона и учащихся своей школы)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рефлексивная культура </w:t>
            </w: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способность к анализу своей деятельности и осмыслению опыта, включение рефлексных компонентов </w:t>
            </w:r>
          </w:p>
        </w:tc>
        <w:tc>
          <w:tcPr>
            <w:tcW w:w="1626" w:type="dxa"/>
            <w:gridSpan w:val="2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умение оценить выбор методов и достигнутые результаты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осознание педагогом своей деятельности в сравнительном и рефлексивном контексте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осмысление перспектив собственного профессионального развития и потенциала транслирования методик и технологий преподавания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адекватность оценки и рефлексии проведённого мастер-класса, точность ответов на вопросы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информационная и языковая культура </w:t>
            </w: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корректность и грамотность использования понятийного аппарата и научного языка, отсутствие фактических ошибок, глубина и широта знаний по теме </w:t>
            </w:r>
          </w:p>
        </w:tc>
        <w:tc>
          <w:tcPr>
            <w:tcW w:w="1626" w:type="dxa"/>
            <w:gridSpan w:val="2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разнообразие источников информации и форм работы с образовательными ресурсами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использование разных источников информации, структурирование информации в разных форматах: текстовом, графическом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удачная обработка и представление информации: структурирование, интерпретация, сравнение, обобщение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грамотность речи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ценностные ориентиры и воспитательная направленность </w:t>
            </w: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акцент на воспитательный эффект в педагогической деятельности </w:t>
            </w:r>
          </w:p>
        </w:tc>
        <w:tc>
          <w:tcPr>
            <w:tcW w:w="1626" w:type="dxa"/>
            <w:gridSpan w:val="2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обращение внимания на ценностные ориентиры и ценностные аспекты учебного знания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поддержка уважения достоинства личности и толерантного отношения к культурным различиям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поддержка безопасного поведения и формирования культуры здорового образа жизни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педагогическая деятельность в области формирования ценностей морально-нравственной и гражданско-патриотической направленности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54682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и универсальность подходов </w:t>
            </w: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разнообразие методического содержания и его </w:t>
            </w:r>
            <w:proofErr w:type="spellStart"/>
            <w:r w:rsidRPr="00454682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потенциал </w:t>
            </w:r>
          </w:p>
        </w:tc>
        <w:tc>
          <w:tcPr>
            <w:tcW w:w="1626" w:type="dxa"/>
            <w:gridSpan w:val="2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доступность для понимания и конкретность (примеры, связь с практикой преподавания, опора на реальные ситуации)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формирование универсальных учебных действий разных видов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trHeight w:val="112"/>
        </w:trPr>
        <w:tc>
          <w:tcPr>
            <w:tcW w:w="2235" w:type="dxa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системность и целесообразность использования </w:t>
            </w:r>
            <w:proofErr w:type="spellStart"/>
            <w:r w:rsidRPr="00454682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подходов </w:t>
            </w:r>
          </w:p>
        </w:tc>
        <w:tc>
          <w:tcPr>
            <w:tcW w:w="1626" w:type="dxa"/>
            <w:gridSpan w:val="2"/>
            <w:vMerge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gridAfter w:val="1"/>
          <w:wAfter w:w="8" w:type="dxa"/>
          <w:trHeight w:val="504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потенциал </w:t>
            </w:r>
            <w:proofErr w:type="spellStart"/>
            <w:r w:rsidRPr="00454682">
              <w:rPr>
                <w:rFonts w:ascii="Times New Roman" w:hAnsi="Times New Roman" w:cs="Times New Roman"/>
              </w:rPr>
              <w:t>транслируемости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педагогического опыта </w:t>
            </w:r>
          </w:p>
        </w:tc>
        <w:tc>
          <w:tcPr>
            <w:tcW w:w="1618" w:type="dxa"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gridAfter w:val="1"/>
          <w:wAfter w:w="8" w:type="dxa"/>
          <w:trHeight w:val="504"/>
        </w:trPr>
        <w:tc>
          <w:tcPr>
            <w:tcW w:w="2235" w:type="dxa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lastRenderedPageBreak/>
              <w:t xml:space="preserve">развивающий характер и результативность </w:t>
            </w: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развивающий характер преподавания и поддержка индивидуальности в образовании </w:t>
            </w:r>
          </w:p>
        </w:tc>
        <w:tc>
          <w:tcPr>
            <w:tcW w:w="1618" w:type="dxa"/>
            <w:vMerge w:val="restart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7F5C95" w:rsidRPr="00454682" w:rsidTr="007F5C95">
        <w:trPr>
          <w:gridAfter w:val="1"/>
          <w:wAfter w:w="8" w:type="dxa"/>
          <w:trHeight w:val="504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опора на потенциал личностного развития </w:t>
            </w:r>
            <w:proofErr w:type="gramStart"/>
            <w:r w:rsidRPr="004546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4682">
              <w:rPr>
                <w:rFonts w:ascii="Times New Roman" w:hAnsi="Times New Roman" w:cs="Times New Roman"/>
              </w:rPr>
              <w:t xml:space="preserve">, самостоятельность и самореализацию </w:t>
            </w:r>
          </w:p>
        </w:tc>
        <w:tc>
          <w:tcPr>
            <w:tcW w:w="1618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gridAfter w:val="1"/>
          <w:wAfter w:w="8" w:type="dxa"/>
          <w:trHeight w:val="504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выдвижение планируемых результатов </w:t>
            </w:r>
          </w:p>
        </w:tc>
        <w:tc>
          <w:tcPr>
            <w:tcW w:w="1618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gridAfter w:val="1"/>
          <w:wAfter w:w="8" w:type="dxa"/>
          <w:trHeight w:val="504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учёт разнообразных образовательных потребностей (в том числе и использование инклюзивного подхода) </w:t>
            </w:r>
          </w:p>
        </w:tc>
        <w:tc>
          <w:tcPr>
            <w:tcW w:w="1618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gridAfter w:val="1"/>
          <w:wAfter w:w="8" w:type="dxa"/>
          <w:trHeight w:val="504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>разнообразие результатов (</w:t>
            </w:r>
            <w:proofErr w:type="gramStart"/>
            <w:r w:rsidRPr="00454682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454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682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, личностные) </w:t>
            </w:r>
          </w:p>
        </w:tc>
        <w:tc>
          <w:tcPr>
            <w:tcW w:w="1618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gridAfter w:val="1"/>
          <w:wAfter w:w="8" w:type="dxa"/>
          <w:trHeight w:val="388"/>
        </w:trPr>
        <w:tc>
          <w:tcPr>
            <w:tcW w:w="2235" w:type="dxa"/>
            <w:vMerge w:val="restart"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проектная деятельность с опорой на разнообразные образовательные потребности </w:t>
            </w:r>
            <w:proofErr w:type="gramStart"/>
            <w:r w:rsidRPr="004546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670" w:type="dxa"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умение выявить и обосновать ключевую проблему (сформулировать проблему, темы для обсуждения или исследования) </w:t>
            </w:r>
          </w:p>
        </w:tc>
        <w:tc>
          <w:tcPr>
            <w:tcW w:w="1618" w:type="dxa"/>
            <w:vMerge w:val="restart"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1 балл </w:t>
            </w:r>
          </w:p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за каждый показатель </w:t>
            </w:r>
          </w:p>
        </w:tc>
      </w:tr>
      <w:tr w:rsidR="007F5C95" w:rsidRPr="00454682" w:rsidTr="007F5C95">
        <w:trPr>
          <w:gridAfter w:val="1"/>
          <w:wAfter w:w="8" w:type="dxa"/>
          <w:trHeight w:val="388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>конструктивность и видение путей решения проблем</w:t>
            </w:r>
          </w:p>
        </w:tc>
        <w:tc>
          <w:tcPr>
            <w:tcW w:w="1618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gridAfter w:val="1"/>
          <w:wAfter w:w="8" w:type="dxa"/>
          <w:trHeight w:val="388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выстраивание </w:t>
            </w:r>
            <w:proofErr w:type="spellStart"/>
            <w:r w:rsidRPr="00454682"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r w:rsidRPr="00454682">
              <w:rPr>
                <w:rFonts w:ascii="Times New Roman" w:hAnsi="Times New Roman" w:cs="Times New Roman"/>
              </w:rPr>
              <w:t xml:space="preserve"> (понимание целей, задач и ожидаемых результатов) </w:t>
            </w:r>
          </w:p>
        </w:tc>
        <w:tc>
          <w:tcPr>
            <w:tcW w:w="1618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gridAfter w:val="1"/>
          <w:wAfter w:w="8" w:type="dxa"/>
          <w:trHeight w:val="388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наличие количественных и качественных показателей достижения результата и проведение оценки результативности </w:t>
            </w:r>
          </w:p>
        </w:tc>
        <w:tc>
          <w:tcPr>
            <w:tcW w:w="1618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gridAfter w:val="1"/>
          <w:wAfter w:w="8" w:type="dxa"/>
          <w:trHeight w:val="388"/>
        </w:trPr>
        <w:tc>
          <w:tcPr>
            <w:tcW w:w="2235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планирование и подведение итогов (анализ и осмысление) </w:t>
            </w:r>
          </w:p>
        </w:tc>
        <w:tc>
          <w:tcPr>
            <w:tcW w:w="1618" w:type="dxa"/>
            <w:vMerge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F5C95" w:rsidRPr="00454682" w:rsidTr="007F5C95">
        <w:trPr>
          <w:gridAfter w:val="1"/>
          <w:wAfter w:w="8" w:type="dxa"/>
          <w:trHeight w:val="388"/>
        </w:trPr>
        <w:tc>
          <w:tcPr>
            <w:tcW w:w="2235" w:type="dxa"/>
          </w:tcPr>
          <w:p w:rsidR="007F5C95" w:rsidRPr="00454682" w:rsidRDefault="007F5C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Максимальное количество баллов </w:t>
            </w:r>
          </w:p>
        </w:tc>
        <w:tc>
          <w:tcPr>
            <w:tcW w:w="1618" w:type="dxa"/>
          </w:tcPr>
          <w:p w:rsidR="007F5C95" w:rsidRPr="00454682" w:rsidRDefault="007F5C95" w:rsidP="009035DD">
            <w:pPr>
              <w:pStyle w:val="Default"/>
              <w:rPr>
                <w:rFonts w:ascii="Times New Roman" w:hAnsi="Times New Roman" w:cs="Times New Roman"/>
              </w:rPr>
            </w:pPr>
            <w:r w:rsidRPr="00454682">
              <w:rPr>
                <w:rFonts w:ascii="Times New Roman" w:hAnsi="Times New Roman" w:cs="Times New Roman"/>
              </w:rPr>
              <w:t xml:space="preserve">50 </w:t>
            </w:r>
          </w:p>
        </w:tc>
      </w:tr>
    </w:tbl>
    <w:p w:rsidR="00290098" w:rsidRPr="00454682" w:rsidRDefault="00290098" w:rsidP="00290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85D" w:rsidRPr="00454682" w:rsidRDefault="0024385D" w:rsidP="00290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D3221B" w:rsidRDefault="00D3221B" w:rsidP="00454682">
      <w:pPr>
        <w:pStyle w:val="Default"/>
        <w:jc w:val="right"/>
        <w:rPr>
          <w:rFonts w:ascii="Times New Roman" w:hAnsi="Times New Roman" w:cs="Times New Roman"/>
        </w:rPr>
      </w:pPr>
    </w:p>
    <w:p w:rsidR="00454682" w:rsidRPr="004612E4" w:rsidRDefault="009035DD" w:rsidP="00454682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  <w:r w:rsidR="00454682" w:rsidRPr="004612E4">
        <w:rPr>
          <w:rFonts w:ascii="Times New Roman" w:hAnsi="Times New Roman" w:cs="Times New Roman"/>
        </w:rPr>
        <w:t xml:space="preserve"> </w:t>
      </w:r>
    </w:p>
    <w:p w:rsidR="00454682" w:rsidRPr="004612E4" w:rsidRDefault="00454682" w:rsidP="00454682">
      <w:pPr>
        <w:pStyle w:val="Default"/>
        <w:jc w:val="right"/>
        <w:rPr>
          <w:rFonts w:ascii="Times New Roman" w:hAnsi="Times New Roman" w:cs="Times New Roman"/>
        </w:rPr>
      </w:pPr>
      <w:r w:rsidRPr="004612E4">
        <w:rPr>
          <w:rFonts w:ascii="Times New Roman" w:hAnsi="Times New Roman" w:cs="Times New Roman"/>
        </w:rPr>
        <w:t>к приказу от____  _______2018 №______</w:t>
      </w:r>
    </w:p>
    <w:p w:rsidR="00FD6D01" w:rsidRPr="00454682" w:rsidRDefault="00FD6D01" w:rsidP="00FD6D0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D01" w:rsidRPr="00454682" w:rsidRDefault="00FD6D01" w:rsidP="00FD6D0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682" w:rsidRPr="007F5C95" w:rsidRDefault="00454682" w:rsidP="007F5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C95">
        <w:rPr>
          <w:rFonts w:ascii="Times New Roman" w:hAnsi="Times New Roman"/>
          <w:b/>
          <w:sz w:val="24"/>
          <w:szCs w:val="24"/>
        </w:rPr>
        <w:t>Состав о жюри школьного этапа</w:t>
      </w:r>
    </w:p>
    <w:p w:rsidR="007F5C95" w:rsidRPr="007F5C95" w:rsidRDefault="00F93B0D" w:rsidP="007F5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7F5C95" w:rsidRPr="007F5C95">
        <w:rPr>
          <w:rFonts w:ascii="Times New Roman" w:hAnsi="Times New Roman"/>
          <w:b/>
          <w:sz w:val="24"/>
          <w:szCs w:val="24"/>
        </w:rPr>
        <w:t>онкурса</w:t>
      </w:r>
      <w:r w:rsidR="007F5C95">
        <w:rPr>
          <w:rFonts w:ascii="Times New Roman" w:hAnsi="Times New Roman"/>
          <w:b/>
          <w:sz w:val="24"/>
          <w:szCs w:val="24"/>
        </w:rPr>
        <w:t xml:space="preserve"> </w:t>
      </w:r>
      <w:r w:rsidR="007F5C95" w:rsidRPr="007F5C95">
        <w:rPr>
          <w:rFonts w:ascii="Times New Roman" w:hAnsi="Times New Roman"/>
          <w:b/>
          <w:sz w:val="24"/>
          <w:szCs w:val="24"/>
        </w:rPr>
        <w:t>профессионального мастерства «Педагог года»</w:t>
      </w:r>
    </w:p>
    <w:p w:rsidR="007F5C95" w:rsidRPr="007F5C95" w:rsidRDefault="007F5C95" w:rsidP="007F5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C95">
        <w:rPr>
          <w:rFonts w:ascii="Times New Roman" w:hAnsi="Times New Roman"/>
          <w:b/>
          <w:sz w:val="24"/>
          <w:szCs w:val="24"/>
        </w:rPr>
        <w:t>в номинации «Учитель года»</w:t>
      </w:r>
    </w:p>
    <w:p w:rsidR="00454682" w:rsidRPr="002B03A6" w:rsidRDefault="00454682" w:rsidP="007F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06" w:type="dxa"/>
        <w:tblLook w:val="04A0"/>
      </w:tblPr>
      <w:tblGrid>
        <w:gridCol w:w="675"/>
        <w:gridCol w:w="3544"/>
        <w:gridCol w:w="2552"/>
        <w:gridCol w:w="2835"/>
      </w:tblGrid>
      <w:tr w:rsidR="00454682" w:rsidRPr="00B90AB4" w:rsidTr="0038577A">
        <w:tc>
          <w:tcPr>
            <w:tcW w:w="675" w:type="dxa"/>
          </w:tcPr>
          <w:p w:rsidR="00454682" w:rsidRPr="00B90AB4" w:rsidRDefault="00454682" w:rsidP="007F5C95">
            <w:pPr>
              <w:rPr>
                <w:rFonts w:ascii="Times New Roman" w:hAnsi="Times New Roman"/>
                <w:sz w:val="24"/>
                <w:szCs w:val="24"/>
              </w:rPr>
            </w:pPr>
            <w:r w:rsidRPr="00B90A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54682" w:rsidRPr="00B90AB4" w:rsidRDefault="00454682" w:rsidP="007F5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4682" w:rsidRPr="00B90AB4" w:rsidRDefault="00454682" w:rsidP="007F5C95">
            <w:pPr>
              <w:rPr>
                <w:rFonts w:ascii="Times New Roman" w:hAnsi="Times New Roman"/>
                <w:sz w:val="24"/>
                <w:szCs w:val="24"/>
              </w:rPr>
            </w:pPr>
            <w:r w:rsidRPr="00B90AB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454682" w:rsidRPr="00B90AB4" w:rsidRDefault="00454682" w:rsidP="007F5C95">
            <w:pPr>
              <w:rPr>
                <w:rFonts w:ascii="Times New Roman" w:hAnsi="Times New Roman"/>
                <w:sz w:val="24"/>
                <w:szCs w:val="24"/>
              </w:rPr>
            </w:pPr>
            <w:r w:rsidRPr="00B90AB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54682" w:rsidRPr="00E924E2" w:rsidTr="0038577A">
        <w:tc>
          <w:tcPr>
            <w:tcW w:w="675" w:type="dxa"/>
          </w:tcPr>
          <w:p w:rsidR="00454682" w:rsidRPr="00B90AB4" w:rsidRDefault="00454682" w:rsidP="007F5C95">
            <w:pPr>
              <w:rPr>
                <w:rFonts w:ascii="Times New Roman" w:hAnsi="Times New Roman"/>
                <w:sz w:val="24"/>
                <w:szCs w:val="24"/>
              </w:rPr>
            </w:pPr>
            <w:r w:rsidRPr="00B90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54682" w:rsidRPr="00E924E2" w:rsidRDefault="007F5C95" w:rsidP="007F5C9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552" w:type="dxa"/>
          </w:tcPr>
          <w:p w:rsidR="00454682" w:rsidRPr="00B90AB4" w:rsidRDefault="007F5C95" w:rsidP="007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Ольга Анатольевна</w:t>
            </w:r>
          </w:p>
        </w:tc>
        <w:tc>
          <w:tcPr>
            <w:tcW w:w="2835" w:type="dxa"/>
          </w:tcPr>
          <w:p w:rsidR="00454682" w:rsidRPr="00B90AB4" w:rsidRDefault="00F93B0D" w:rsidP="007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035DD" w:rsidRPr="00E924E2" w:rsidTr="0038577A">
        <w:tc>
          <w:tcPr>
            <w:tcW w:w="675" w:type="dxa"/>
          </w:tcPr>
          <w:p w:rsidR="009035DD" w:rsidRPr="00B90AB4" w:rsidRDefault="009035DD" w:rsidP="007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9035DD" w:rsidRPr="00B90AB4" w:rsidRDefault="009035DD" w:rsidP="007F5C9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52" w:type="dxa"/>
          </w:tcPr>
          <w:p w:rsidR="009035DD" w:rsidRPr="00B90AB4" w:rsidRDefault="009035DD" w:rsidP="007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Ольга Петровна</w:t>
            </w:r>
          </w:p>
        </w:tc>
        <w:tc>
          <w:tcPr>
            <w:tcW w:w="2835" w:type="dxa"/>
          </w:tcPr>
          <w:p w:rsidR="009035DD" w:rsidRPr="00B90AB4" w:rsidRDefault="009035DD" w:rsidP="007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035DD" w:rsidRPr="00E924E2" w:rsidTr="0038577A">
        <w:tc>
          <w:tcPr>
            <w:tcW w:w="675" w:type="dxa"/>
          </w:tcPr>
          <w:p w:rsidR="009035DD" w:rsidRPr="00B90AB4" w:rsidRDefault="009035DD" w:rsidP="007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9035DD" w:rsidRPr="00B90AB4" w:rsidRDefault="009035DD" w:rsidP="007F5C9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5DD" w:rsidRPr="00B90AB4" w:rsidRDefault="009035DD" w:rsidP="007F5C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Эрнстовна</w:t>
            </w:r>
          </w:p>
        </w:tc>
        <w:tc>
          <w:tcPr>
            <w:tcW w:w="2835" w:type="dxa"/>
          </w:tcPr>
          <w:p w:rsidR="009035DD" w:rsidRPr="00B90AB4" w:rsidRDefault="009035DD" w:rsidP="007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035DD" w:rsidRPr="00E924E2" w:rsidTr="0038577A">
        <w:tc>
          <w:tcPr>
            <w:tcW w:w="675" w:type="dxa"/>
          </w:tcPr>
          <w:p w:rsidR="009035DD" w:rsidRPr="00B90AB4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:rsidR="009035DD" w:rsidRPr="00B90AB4" w:rsidRDefault="009035DD" w:rsidP="007F5C9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5DD" w:rsidRDefault="009035DD" w:rsidP="007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Дмитрий Викторович</w:t>
            </w:r>
          </w:p>
        </w:tc>
        <w:tc>
          <w:tcPr>
            <w:tcW w:w="2835" w:type="dxa"/>
          </w:tcPr>
          <w:p w:rsidR="009035DD" w:rsidRDefault="009035DD" w:rsidP="007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035DD" w:rsidRPr="00E924E2" w:rsidTr="0038577A">
        <w:tc>
          <w:tcPr>
            <w:tcW w:w="675" w:type="dxa"/>
          </w:tcPr>
          <w:p w:rsidR="009035DD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9035DD" w:rsidRPr="00B90AB4" w:rsidRDefault="009035DD" w:rsidP="007F5C9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5DD" w:rsidRPr="00B90AB4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AB4">
              <w:rPr>
                <w:rFonts w:ascii="Times New Roman" w:hAnsi="Times New Roman"/>
                <w:sz w:val="24"/>
                <w:szCs w:val="24"/>
              </w:rPr>
              <w:t>Громак</w:t>
            </w:r>
            <w:proofErr w:type="spellEnd"/>
            <w:r w:rsidRPr="00B90AB4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835" w:type="dxa"/>
          </w:tcPr>
          <w:p w:rsidR="009035DD" w:rsidRPr="00B90AB4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литератры</w:t>
            </w:r>
            <w:proofErr w:type="spellEnd"/>
          </w:p>
        </w:tc>
      </w:tr>
      <w:tr w:rsidR="009035DD" w:rsidRPr="00E924E2" w:rsidTr="0038577A">
        <w:tc>
          <w:tcPr>
            <w:tcW w:w="675" w:type="dxa"/>
          </w:tcPr>
          <w:p w:rsidR="009035DD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</w:tcPr>
          <w:p w:rsidR="009035DD" w:rsidRPr="00B90AB4" w:rsidRDefault="009035DD" w:rsidP="007F5C9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5DD" w:rsidRPr="00B90AB4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2835" w:type="dxa"/>
          </w:tcPr>
          <w:p w:rsidR="009035DD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035DD" w:rsidRPr="00E924E2" w:rsidTr="0038577A">
        <w:tc>
          <w:tcPr>
            <w:tcW w:w="675" w:type="dxa"/>
          </w:tcPr>
          <w:p w:rsidR="009035DD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/>
          </w:tcPr>
          <w:p w:rsidR="009035DD" w:rsidRPr="00B90AB4" w:rsidRDefault="009035DD" w:rsidP="007F5C9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5DD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Боргоякова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Пантелеймоновна</w:t>
            </w:r>
            <w:proofErr w:type="spellEnd"/>
          </w:p>
        </w:tc>
        <w:tc>
          <w:tcPr>
            <w:tcW w:w="2835" w:type="dxa"/>
          </w:tcPr>
          <w:p w:rsidR="009035DD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9035DD" w:rsidRPr="003A26EB" w:rsidTr="0038577A">
        <w:tc>
          <w:tcPr>
            <w:tcW w:w="675" w:type="dxa"/>
          </w:tcPr>
          <w:p w:rsidR="009035DD" w:rsidRDefault="009035DD" w:rsidP="007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</w:tcPr>
          <w:p w:rsidR="009035DD" w:rsidRPr="003A26EB" w:rsidRDefault="009035DD" w:rsidP="007F5C9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5DD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835" w:type="dxa"/>
          </w:tcPr>
          <w:p w:rsidR="009035DD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35DD" w:rsidRPr="003A26EB" w:rsidTr="0038577A">
        <w:tc>
          <w:tcPr>
            <w:tcW w:w="675" w:type="dxa"/>
          </w:tcPr>
          <w:p w:rsidR="009035DD" w:rsidRDefault="009035DD" w:rsidP="007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</w:tcPr>
          <w:p w:rsidR="009035DD" w:rsidRPr="003A26EB" w:rsidRDefault="009035DD" w:rsidP="007F5C9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5DD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Алена Александровна</w:t>
            </w:r>
          </w:p>
        </w:tc>
        <w:tc>
          <w:tcPr>
            <w:tcW w:w="2835" w:type="dxa"/>
          </w:tcPr>
          <w:p w:rsidR="009035DD" w:rsidRDefault="009035DD" w:rsidP="00903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454682" w:rsidRPr="00B90AB4" w:rsidRDefault="00454682" w:rsidP="007F5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01" w:rsidRPr="00454682" w:rsidRDefault="00FD6D01" w:rsidP="007F5C9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D6D01" w:rsidRPr="00454682" w:rsidSect="00F24992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7EC"/>
    <w:multiLevelType w:val="hybridMultilevel"/>
    <w:tmpl w:val="9B5A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1449D"/>
    <w:multiLevelType w:val="hybridMultilevel"/>
    <w:tmpl w:val="8C9934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01"/>
    <w:rsid w:val="000133CB"/>
    <w:rsid w:val="001403F3"/>
    <w:rsid w:val="00196EF0"/>
    <w:rsid w:val="0024385D"/>
    <w:rsid w:val="00290098"/>
    <w:rsid w:val="0038577A"/>
    <w:rsid w:val="003C115F"/>
    <w:rsid w:val="003C6FC3"/>
    <w:rsid w:val="003E1AE9"/>
    <w:rsid w:val="0044509C"/>
    <w:rsid w:val="00454682"/>
    <w:rsid w:val="004612E4"/>
    <w:rsid w:val="005337E2"/>
    <w:rsid w:val="006D0579"/>
    <w:rsid w:val="007A2992"/>
    <w:rsid w:val="007C4FAF"/>
    <w:rsid w:val="007E425A"/>
    <w:rsid w:val="007F077D"/>
    <w:rsid w:val="007F5C95"/>
    <w:rsid w:val="008D64EF"/>
    <w:rsid w:val="009035DD"/>
    <w:rsid w:val="00932A04"/>
    <w:rsid w:val="00B7292F"/>
    <w:rsid w:val="00C9621F"/>
    <w:rsid w:val="00CD4F05"/>
    <w:rsid w:val="00D3221B"/>
    <w:rsid w:val="00E90C4D"/>
    <w:rsid w:val="00EF5C58"/>
    <w:rsid w:val="00F24992"/>
    <w:rsid w:val="00F93B0D"/>
    <w:rsid w:val="00F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6D01"/>
    <w:rPr>
      <w:color w:val="0000FF"/>
      <w:u w:val="single"/>
    </w:rPr>
  </w:style>
  <w:style w:type="paragraph" w:customStyle="1" w:styleId="Default">
    <w:name w:val="Default"/>
    <w:rsid w:val="00FD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caption"/>
    <w:basedOn w:val="a"/>
    <w:next w:val="a"/>
    <w:qFormat/>
    <w:rsid w:val="0044509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ConsPlusNormal">
    <w:name w:val="ConsPlusNormal"/>
    <w:rsid w:val="00445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509C"/>
    <w:pPr>
      <w:ind w:left="720"/>
      <w:contextualSpacing/>
    </w:pPr>
  </w:style>
  <w:style w:type="character" w:customStyle="1" w:styleId="2">
    <w:name w:val="Основной текст (2)"/>
    <w:uiPriority w:val="99"/>
    <w:rsid w:val="008D64EF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_"/>
    <w:link w:val="8"/>
    <w:uiPriority w:val="99"/>
    <w:locked/>
    <w:rsid w:val="008D64EF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uiPriority w:val="99"/>
    <w:rsid w:val="008D64EF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aliases w:val="Интервал 0 pt"/>
    <w:uiPriority w:val="99"/>
    <w:rsid w:val="008D64EF"/>
    <w:rPr>
      <w:rFonts w:ascii="Times New Roman" w:hAnsi="Times New Roman" w:cs="Times New Roman"/>
      <w:b/>
      <w:bCs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paragraph" w:customStyle="1" w:styleId="8">
    <w:name w:val="Основной текст8"/>
    <w:basedOn w:val="a"/>
    <w:link w:val="a8"/>
    <w:uiPriority w:val="99"/>
    <w:rsid w:val="008D64EF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pacing w:val="5"/>
    </w:rPr>
  </w:style>
  <w:style w:type="character" w:customStyle="1" w:styleId="a9">
    <w:name w:val="Основной текст + Полужирный"/>
    <w:aliases w:val="Интервал 0 pt4"/>
    <w:uiPriority w:val="99"/>
    <w:rsid w:val="008D64EF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4">
    <w:name w:val="Заголовок №4"/>
    <w:uiPriority w:val="99"/>
    <w:rsid w:val="008D64EF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lang w:val="ru-RU" w:eastAsia="ru-RU"/>
    </w:rPr>
  </w:style>
  <w:style w:type="paragraph" w:styleId="21">
    <w:name w:val="Body Text Indent 2"/>
    <w:basedOn w:val="a"/>
    <w:link w:val="22"/>
    <w:uiPriority w:val="99"/>
    <w:rsid w:val="008D64EF"/>
    <w:pPr>
      <w:spacing w:before="6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D64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D64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EB6F0-B7AF-4350-B9C8-9E6A593F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Rolson</cp:lastModifiedBy>
  <cp:revision>9</cp:revision>
  <cp:lastPrinted>2018-12-19T10:24:00Z</cp:lastPrinted>
  <dcterms:created xsi:type="dcterms:W3CDTF">2018-10-20T06:27:00Z</dcterms:created>
  <dcterms:modified xsi:type="dcterms:W3CDTF">2018-12-22T06:10:00Z</dcterms:modified>
</cp:coreProperties>
</file>